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5EC68" w14:textId="1E854370" w:rsidR="007A22BE" w:rsidRPr="0000553A" w:rsidRDefault="00CB1277" w:rsidP="00CB1277">
      <w:pPr>
        <w:pStyle w:val="Heading2"/>
        <w:tabs>
          <w:tab w:val="left" w:pos="592"/>
          <w:tab w:val="center" w:pos="1194"/>
        </w:tabs>
        <w:rPr>
          <w:sz w:val="18"/>
          <w:szCs w:val="18"/>
        </w:rPr>
      </w:pPr>
      <w:r>
        <w:rPr>
          <w:sz w:val="18"/>
          <w:szCs w:val="18"/>
        </w:rPr>
        <w:tab/>
      </w:r>
      <w:r>
        <w:rPr>
          <w:sz w:val="18"/>
          <w:szCs w:val="18"/>
        </w:rPr>
        <w:tab/>
      </w:r>
      <w:r w:rsidR="007A22BE">
        <w:rPr>
          <w:noProof/>
        </w:rPr>
        <w:drawing>
          <wp:anchor distT="0" distB="0" distL="114300" distR="114300" simplePos="0" relativeHeight="251662336" behindDoc="0" locked="0" layoutInCell="1" allowOverlap="1" wp14:anchorId="6A227057" wp14:editId="463C9B9D">
            <wp:simplePos x="0" y="0"/>
            <wp:positionH relativeFrom="column">
              <wp:posOffset>1905000</wp:posOffset>
            </wp:positionH>
            <wp:positionV relativeFrom="paragraph">
              <wp:posOffset>-388620</wp:posOffset>
            </wp:positionV>
            <wp:extent cx="2743200" cy="838200"/>
            <wp:effectExtent l="0" t="0" r="0" b="0"/>
            <wp:wrapTight wrapText="bothSides">
              <wp:wrapPolygon edited="0">
                <wp:start x="0" y="0"/>
                <wp:lineTo x="0" y="20945"/>
                <wp:lineTo x="21400" y="20945"/>
                <wp:lineTo x="21400" y="0"/>
                <wp:lineTo x="0" y="0"/>
              </wp:wrapPolygon>
            </wp:wrapTight>
            <wp:docPr id="5" name="Picture 5" descr="2008BARK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8BARKLO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B4579" w14:textId="109CB80F" w:rsidR="002E4D18" w:rsidRPr="002E4D18" w:rsidRDefault="00CB1277" w:rsidP="002E4D18">
      <w:pPr>
        <w:pStyle w:val="Heading2"/>
        <w:jc w:val="center"/>
        <w:rPr>
          <w:sz w:val="18"/>
          <w:szCs w:val="18"/>
        </w:rPr>
      </w:pPr>
      <w:r>
        <w:rPr>
          <w:sz w:val="18"/>
          <w:szCs w:val="18"/>
        </w:rPr>
        <w:t xml:space="preserve">    </w:t>
      </w:r>
      <w:r w:rsidR="007A22BE" w:rsidRPr="0000553A">
        <w:rPr>
          <w:sz w:val="18"/>
          <w:szCs w:val="18"/>
        </w:rPr>
        <w:t xml:space="preserve">           </w:t>
      </w:r>
    </w:p>
    <w:p w14:paraId="0524F7D2" w14:textId="77777777" w:rsidR="007A22BE" w:rsidRDefault="007A22BE" w:rsidP="007A22BE">
      <w:pPr>
        <w:pStyle w:val="Heading2"/>
        <w:jc w:val="center"/>
        <w:rPr>
          <w:sz w:val="28"/>
          <w:szCs w:val="28"/>
        </w:rPr>
      </w:pPr>
      <w:r>
        <w:rPr>
          <w:sz w:val="28"/>
          <w:szCs w:val="28"/>
        </w:rPr>
        <w:t xml:space="preserve">            </w:t>
      </w:r>
    </w:p>
    <w:p w14:paraId="7643E3FD" w14:textId="77777777" w:rsidR="007A22BE" w:rsidRDefault="007A22BE" w:rsidP="007A22BE">
      <w:pPr>
        <w:pStyle w:val="Heading2"/>
        <w:jc w:val="center"/>
        <w:rPr>
          <w:sz w:val="28"/>
          <w:szCs w:val="28"/>
        </w:rPr>
      </w:pPr>
    </w:p>
    <w:p w14:paraId="258E63A9" w14:textId="3B70CB75" w:rsidR="007A22BE" w:rsidRDefault="007A22BE" w:rsidP="007A22BE">
      <w:pPr>
        <w:pStyle w:val="Heading2"/>
        <w:jc w:val="center"/>
        <w:rPr>
          <w:sz w:val="28"/>
          <w:szCs w:val="28"/>
        </w:rPr>
      </w:pPr>
      <w:r>
        <w:rPr>
          <w:sz w:val="28"/>
          <w:szCs w:val="28"/>
        </w:rPr>
        <w:t>201</w:t>
      </w:r>
      <w:r w:rsidR="009E29E1">
        <w:rPr>
          <w:sz w:val="28"/>
          <w:szCs w:val="28"/>
        </w:rPr>
        <w:t>8</w:t>
      </w:r>
      <w:r w:rsidRPr="009B0180">
        <w:rPr>
          <w:sz w:val="28"/>
          <w:szCs w:val="28"/>
        </w:rPr>
        <w:t xml:space="preserve"> </w:t>
      </w:r>
      <w:r>
        <w:rPr>
          <w:sz w:val="28"/>
          <w:szCs w:val="28"/>
        </w:rPr>
        <w:t xml:space="preserve">Bark at the Park </w:t>
      </w:r>
      <w:r>
        <w:rPr>
          <w:sz w:val="28"/>
          <w:szCs w:val="28"/>
        </w:rPr>
        <w:br/>
        <w:t>Rescue/Community Group</w:t>
      </w:r>
      <w:r w:rsidRPr="009B0180">
        <w:rPr>
          <w:sz w:val="28"/>
          <w:szCs w:val="28"/>
        </w:rPr>
        <w:t xml:space="preserve"> Application</w:t>
      </w:r>
    </w:p>
    <w:p w14:paraId="629222E2" w14:textId="48E39E7C" w:rsidR="007A22BE" w:rsidRPr="00372519" w:rsidRDefault="007A22BE" w:rsidP="007A22BE">
      <w:pPr>
        <w:pStyle w:val="Heading2"/>
        <w:jc w:val="center"/>
      </w:pPr>
      <w:r w:rsidRPr="00372519">
        <w:rPr>
          <w:sz w:val="22"/>
          <w:szCs w:val="22"/>
        </w:rPr>
        <w:t xml:space="preserve">Application Deadline: </w:t>
      </w:r>
      <w:r>
        <w:rPr>
          <w:sz w:val="22"/>
          <w:szCs w:val="22"/>
        </w:rPr>
        <w:t xml:space="preserve">Friday, August </w:t>
      </w:r>
      <w:r w:rsidR="00586E79">
        <w:rPr>
          <w:sz w:val="22"/>
          <w:szCs w:val="22"/>
        </w:rPr>
        <w:t>1</w:t>
      </w:r>
      <w:r w:rsidR="009E29E1">
        <w:rPr>
          <w:sz w:val="22"/>
          <w:szCs w:val="22"/>
        </w:rPr>
        <w:t>0</w:t>
      </w:r>
      <w:r>
        <w:rPr>
          <w:sz w:val="22"/>
          <w:szCs w:val="22"/>
        </w:rPr>
        <w:t>, 201</w:t>
      </w:r>
      <w:r w:rsidR="009E29E1">
        <w:rPr>
          <w:sz w:val="22"/>
          <w:szCs w:val="22"/>
        </w:rPr>
        <w:t>8</w:t>
      </w:r>
    </w:p>
    <w:p w14:paraId="1B5125CD" w14:textId="77777777" w:rsidR="007A22BE" w:rsidRDefault="007A22BE" w:rsidP="007A22BE">
      <w:pPr>
        <w:rPr>
          <w:sz w:val="16"/>
          <w:szCs w:val="16"/>
        </w:rPr>
      </w:pPr>
    </w:p>
    <w:p w14:paraId="1323D9F4" w14:textId="77777777" w:rsidR="007A22BE" w:rsidRDefault="007A22BE" w:rsidP="007A22BE">
      <w:pPr>
        <w:rPr>
          <w:sz w:val="16"/>
          <w:szCs w:val="16"/>
        </w:rPr>
      </w:pPr>
      <w:r>
        <w:rPr>
          <w:sz w:val="16"/>
          <w:szCs w:val="16"/>
        </w:rPr>
        <w:t xml:space="preserve">Please type or print legibly in blue or black ink.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Incomplete applications will not be accepted.</w:t>
      </w:r>
    </w:p>
    <w:p w14:paraId="616D2D1F" w14:textId="77777777" w:rsidR="007A22BE" w:rsidRPr="0000553A" w:rsidRDefault="007A22BE" w:rsidP="007A22BE">
      <w:pPr>
        <w:rPr>
          <w:sz w:val="16"/>
          <w:szCs w:val="16"/>
        </w:rPr>
      </w:pPr>
    </w:p>
    <w:tbl>
      <w:tblPr>
        <w:tblW w:w="10768" w:type="dxa"/>
        <w:jc w:val="center"/>
        <w:tblLayout w:type="fixed"/>
        <w:tblLook w:val="0000" w:firstRow="0" w:lastRow="0" w:firstColumn="0" w:lastColumn="0" w:noHBand="0" w:noVBand="0"/>
      </w:tblPr>
      <w:tblGrid>
        <w:gridCol w:w="1140"/>
        <w:gridCol w:w="612"/>
        <w:gridCol w:w="3152"/>
        <w:gridCol w:w="16"/>
        <w:gridCol w:w="720"/>
        <w:gridCol w:w="360"/>
        <w:gridCol w:w="540"/>
        <w:gridCol w:w="900"/>
        <w:gridCol w:w="464"/>
        <w:gridCol w:w="256"/>
        <w:gridCol w:w="464"/>
        <w:gridCol w:w="76"/>
        <w:gridCol w:w="540"/>
        <w:gridCol w:w="1528"/>
      </w:tblGrid>
      <w:tr w:rsidR="007A22BE" w:rsidRPr="006D779C" w14:paraId="36DADC3D" w14:textId="77777777" w:rsidTr="00364724">
        <w:trPr>
          <w:trHeight w:hRule="exact" w:val="288"/>
          <w:jc w:val="center"/>
        </w:trPr>
        <w:tc>
          <w:tcPr>
            <w:tcW w:w="10768" w:type="dxa"/>
            <w:gridSpan w:val="14"/>
            <w:shd w:val="clear" w:color="auto" w:fill="000000"/>
            <w:vAlign w:val="center"/>
          </w:tcPr>
          <w:p w14:paraId="3468E30B" w14:textId="77777777" w:rsidR="007A22BE" w:rsidRPr="009F3227" w:rsidRDefault="007A22BE" w:rsidP="00364724">
            <w:pPr>
              <w:pStyle w:val="Heading3"/>
              <w:rPr>
                <w:rFonts w:cs="Arial"/>
              </w:rPr>
            </w:pPr>
            <w:r w:rsidRPr="009F3227">
              <w:rPr>
                <w:rFonts w:cs="Arial"/>
              </w:rPr>
              <w:t>Applicant Information</w:t>
            </w:r>
          </w:p>
        </w:tc>
      </w:tr>
      <w:tr w:rsidR="007A22BE" w:rsidRPr="005114CE" w14:paraId="28FFB935" w14:textId="77777777" w:rsidTr="00364724">
        <w:trPr>
          <w:trHeight w:val="360"/>
          <w:jc w:val="center"/>
        </w:trPr>
        <w:tc>
          <w:tcPr>
            <w:tcW w:w="1752" w:type="dxa"/>
            <w:gridSpan w:val="2"/>
            <w:vAlign w:val="bottom"/>
          </w:tcPr>
          <w:p w14:paraId="053FCF54" w14:textId="77777777" w:rsidR="007A22BE" w:rsidRPr="005114CE" w:rsidRDefault="007A22BE" w:rsidP="00364724">
            <w:pPr>
              <w:pStyle w:val="BodyText"/>
              <w:jc w:val="both"/>
            </w:pPr>
            <w:r>
              <w:t>Business Name</w:t>
            </w:r>
            <w:r w:rsidRPr="005114CE">
              <w:t>:</w:t>
            </w:r>
          </w:p>
        </w:tc>
        <w:tc>
          <w:tcPr>
            <w:tcW w:w="3168" w:type="dxa"/>
            <w:gridSpan w:val="2"/>
            <w:tcBorders>
              <w:bottom w:val="single" w:sz="4" w:space="0" w:color="auto"/>
            </w:tcBorders>
            <w:vAlign w:val="bottom"/>
          </w:tcPr>
          <w:p w14:paraId="7C0181B5" w14:textId="77777777" w:rsidR="007A22BE" w:rsidRPr="009C220D" w:rsidRDefault="007A22BE" w:rsidP="00364724">
            <w:pPr>
              <w:pStyle w:val="FieldText"/>
            </w:pPr>
          </w:p>
        </w:tc>
        <w:tc>
          <w:tcPr>
            <w:tcW w:w="1620" w:type="dxa"/>
            <w:gridSpan w:val="3"/>
            <w:vAlign w:val="bottom"/>
          </w:tcPr>
          <w:p w14:paraId="60DA05CC" w14:textId="77777777" w:rsidR="007A22BE" w:rsidRPr="009C220D" w:rsidRDefault="007A22BE" w:rsidP="00364724">
            <w:pPr>
              <w:pStyle w:val="BodyText"/>
            </w:pPr>
            <w:r>
              <w:t>Contact Name:</w:t>
            </w:r>
          </w:p>
        </w:tc>
        <w:tc>
          <w:tcPr>
            <w:tcW w:w="4228" w:type="dxa"/>
            <w:gridSpan w:val="7"/>
            <w:tcBorders>
              <w:bottom w:val="single" w:sz="4" w:space="0" w:color="auto"/>
            </w:tcBorders>
            <w:vAlign w:val="bottom"/>
          </w:tcPr>
          <w:p w14:paraId="271D457E" w14:textId="77777777" w:rsidR="007A22BE" w:rsidRPr="009C220D" w:rsidRDefault="007A22BE" w:rsidP="00364724">
            <w:pPr>
              <w:pStyle w:val="FieldText"/>
            </w:pPr>
          </w:p>
        </w:tc>
      </w:tr>
      <w:tr w:rsidR="007A22BE" w:rsidRPr="005114CE" w14:paraId="78CDF662" w14:textId="77777777" w:rsidTr="00364724">
        <w:trPr>
          <w:trHeight w:val="360"/>
          <w:jc w:val="center"/>
        </w:trPr>
        <w:tc>
          <w:tcPr>
            <w:tcW w:w="1140" w:type="dxa"/>
            <w:vAlign w:val="bottom"/>
          </w:tcPr>
          <w:p w14:paraId="7570F633" w14:textId="77777777" w:rsidR="007A22BE" w:rsidRPr="005114CE" w:rsidRDefault="007A22BE" w:rsidP="00364724">
            <w:pPr>
              <w:pStyle w:val="BodyText"/>
              <w:jc w:val="both"/>
            </w:pPr>
            <w:r>
              <w:t>Address:</w:t>
            </w:r>
          </w:p>
        </w:tc>
        <w:tc>
          <w:tcPr>
            <w:tcW w:w="3780" w:type="dxa"/>
            <w:gridSpan w:val="3"/>
            <w:tcBorders>
              <w:bottom w:val="single" w:sz="4" w:space="0" w:color="auto"/>
            </w:tcBorders>
            <w:vAlign w:val="bottom"/>
          </w:tcPr>
          <w:p w14:paraId="09A1FB77" w14:textId="77777777" w:rsidR="007A22BE" w:rsidRPr="009C220D" w:rsidRDefault="007A22BE" w:rsidP="00364724">
            <w:pPr>
              <w:pStyle w:val="FieldText"/>
              <w:jc w:val="both"/>
            </w:pPr>
          </w:p>
        </w:tc>
        <w:tc>
          <w:tcPr>
            <w:tcW w:w="720" w:type="dxa"/>
            <w:vAlign w:val="bottom"/>
          </w:tcPr>
          <w:p w14:paraId="2638BE4D" w14:textId="77777777" w:rsidR="007A22BE" w:rsidRPr="009C220D" w:rsidRDefault="007A22BE" w:rsidP="00364724">
            <w:pPr>
              <w:pStyle w:val="BodyText"/>
            </w:pPr>
            <w:r>
              <w:t>City:</w:t>
            </w:r>
          </w:p>
        </w:tc>
        <w:tc>
          <w:tcPr>
            <w:tcW w:w="1800" w:type="dxa"/>
            <w:gridSpan w:val="3"/>
            <w:tcBorders>
              <w:bottom w:val="single" w:sz="4" w:space="0" w:color="auto"/>
            </w:tcBorders>
            <w:vAlign w:val="bottom"/>
          </w:tcPr>
          <w:p w14:paraId="69E9610B" w14:textId="77777777" w:rsidR="007A22BE" w:rsidRPr="009C220D" w:rsidRDefault="007A22BE" w:rsidP="00364724">
            <w:pPr>
              <w:pStyle w:val="FieldText"/>
              <w:ind w:left="-108"/>
            </w:pPr>
          </w:p>
        </w:tc>
        <w:tc>
          <w:tcPr>
            <w:tcW w:w="720" w:type="dxa"/>
            <w:gridSpan w:val="2"/>
            <w:vAlign w:val="bottom"/>
          </w:tcPr>
          <w:p w14:paraId="393CD15E" w14:textId="77777777" w:rsidR="007A22BE" w:rsidRPr="00017798" w:rsidRDefault="007A22BE" w:rsidP="00364724">
            <w:pPr>
              <w:pStyle w:val="FieldText"/>
              <w:rPr>
                <w:b w:val="0"/>
              </w:rPr>
            </w:pPr>
            <w:r w:rsidRPr="00017798">
              <w:rPr>
                <w:b w:val="0"/>
              </w:rPr>
              <w:t>State:</w:t>
            </w:r>
          </w:p>
        </w:tc>
        <w:tc>
          <w:tcPr>
            <w:tcW w:w="540" w:type="dxa"/>
            <w:gridSpan w:val="2"/>
            <w:tcBorders>
              <w:bottom w:val="single" w:sz="4" w:space="0" w:color="auto"/>
            </w:tcBorders>
            <w:vAlign w:val="bottom"/>
          </w:tcPr>
          <w:p w14:paraId="6D38CBFA" w14:textId="77777777" w:rsidR="007A22BE" w:rsidRPr="009C220D" w:rsidRDefault="007A22BE" w:rsidP="00364724">
            <w:pPr>
              <w:pStyle w:val="FieldText"/>
            </w:pPr>
          </w:p>
        </w:tc>
        <w:tc>
          <w:tcPr>
            <w:tcW w:w="540" w:type="dxa"/>
            <w:vAlign w:val="bottom"/>
          </w:tcPr>
          <w:p w14:paraId="36F624F1" w14:textId="77777777" w:rsidR="007A22BE" w:rsidRPr="00017798" w:rsidRDefault="007A22BE" w:rsidP="00364724">
            <w:pPr>
              <w:pStyle w:val="FieldText"/>
              <w:rPr>
                <w:b w:val="0"/>
              </w:rPr>
            </w:pPr>
            <w:r w:rsidRPr="00017798">
              <w:rPr>
                <w:b w:val="0"/>
              </w:rPr>
              <w:t>Zip:</w:t>
            </w:r>
          </w:p>
        </w:tc>
        <w:tc>
          <w:tcPr>
            <w:tcW w:w="1528" w:type="dxa"/>
            <w:tcBorders>
              <w:bottom w:val="single" w:sz="4" w:space="0" w:color="auto"/>
            </w:tcBorders>
            <w:vAlign w:val="bottom"/>
          </w:tcPr>
          <w:p w14:paraId="1BF3F36A" w14:textId="77777777" w:rsidR="007A22BE" w:rsidRPr="00017798" w:rsidRDefault="007A22BE" w:rsidP="00364724">
            <w:pPr>
              <w:pStyle w:val="FieldText"/>
              <w:rPr>
                <w:b w:val="0"/>
              </w:rPr>
            </w:pPr>
          </w:p>
        </w:tc>
      </w:tr>
      <w:tr w:rsidR="007A22BE" w:rsidRPr="005114CE" w14:paraId="522D51FE" w14:textId="77777777" w:rsidTr="00364724">
        <w:trPr>
          <w:trHeight w:val="360"/>
          <w:jc w:val="center"/>
        </w:trPr>
        <w:tc>
          <w:tcPr>
            <w:tcW w:w="1140" w:type="dxa"/>
            <w:vAlign w:val="bottom"/>
          </w:tcPr>
          <w:p w14:paraId="1071F561" w14:textId="77777777" w:rsidR="007A22BE" w:rsidRPr="005114CE" w:rsidRDefault="007A22BE" w:rsidP="00364724">
            <w:pPr>
              <w:pStyle w:val="BodyText"/>
              <w:jc w:val="both"/>
            </w:pPr>
            <w:r>
              <w:t>Phone:</w:t>
            </w:r>
          </w:p>
        </w:tc>
        <w:tc>
          <w:tcPr>
            <w:tcW w:w="3780" w:type="dxa"/>
            <w:gridSpan w:val="3"/>
            <w:tcBorders>
              <w:bottom w:val="single" w:sz="4" w:space="0" w:color="auto"/>
            </w:tcBorders>
            <w:vAlign w:val="bottom"/>
          </w:tcPr>
          <w:p w14:paraId="7EDF53BD" w14:textId="77777777" w:rsidR="007A22BE" w:rsidRPr="009C220D" w:rsidRDefault="007A22BE" w:rsidP="00364724">
            <w:pPr>
              <w:pStyle w:val="FieldText"/>
              <w:jc w:val="both"/>
            </w:pPr>
          </w:p>
        </w:tc>
        <w:tc>
          <w:tcPr>
            <w:tcW w:w="720" w:type="dxa"/>
            <w:vAlign w:val="bottom"/>
          </w:tcPr>
          <w:p w14:paraId="589C8121" w14:textId="77777777" w:rsidR="007A22BE" w:rsidRPr="00017798" w:rsidRDefault="007A22BE" w:rsidP="00364724">
            <w:pPr>
              <w:pStyle w:val="FieldText"/>
              <w:rPr>
                <w:b w:val="0"/>
              </w:rPr>
            </w:pPr>
            <w:r>
              <w:rPr>
                <w:b w:val="0"/>
              </w:rPr>
              <w:t>Cell</w:t>
            </w:r>
            <w:r w:rsidRPr="00017798">
              <w:rPr>
                <w:b w:val="0"/>
              </w:rPr>
              <w:t>:</w:t>
            </w:r>
          </w:p>
        </w:tc>
        <w:tc>
          <w:tcPr>
            <w:tcW w:w="2264" w:type="dxa"/>
            <w:gridSpan w:val="4"/>
            <w:tcBorders>
              <w:bottom w:val="single" w:sz="4" w:space="0" w:color="auto"/>
            </w:tcBorders>
            <w:vAlign w:val="bottom"/>
          </w:tcPr>
          <w:p w14:paraId="0712B86B" w14:textId="77777777" w:rsidR="007A22BE" w:rsidRPr="009C220D" w:rsidRDefault="007A22BE" w:rsidP="00364724">
            <w:pPr>
              <w:pStyle w:val="FieldText"/>
            </w:pPr>
          </w:p>
        </w:tc>
        <w:tc>
          <w:tcPr>
            <w:tcW w:w="720" w:type="dxa"/>
            <w:gridSpan w:val="2"/>
            <w:vAlign w:val="bottom"/>
          </w:tcPr>
          <w:p w14:paraId="743983C9" w14:textId="77777777" w:rsidR="007A22BE" w:rsidRPr="00BA0EE8" w:rsidRDefault="007A22BE" w:rsidP="00364724">
            <w:pPr>
              <w:pStyle w:val="FieldText"/>
              <w:rPr>
                <w:b w:val="0"/>
              </w:rPr>
            </w:pPr>
            <w:r w:rsidRPr="00BA0EE8">
              <w:rPr>
                <w:b w:val="0"/>
              </w:rPr>
              <w:t>Fax:</w:t>
            </w:r>
          </w:p>
        </w:tc>
        <w:tc>
          <w:tcPr>
            <w:tcW w:w="2144" w:type="dxa"/>
            <w:gridSpan w:val="3"/>
            <w:tcBorders>
              <w:bottom w:val="single" w:sz="4" w:space="0" w:color="auto"/>
            </w:tcBorders>
            <w:vAlign w:val="bottom"/>
          </w:tcPr>
          <w:p w14:paraId="5D81A895" w14:textId="77777777" w:rsidR="007A22BE" w:rsidRPr="009C220D" w:rsidRDefault="007A22BE" w:rsidP="00364724">
            <w:pPr>
              <w:pStyle w:val="FieldText"/>
            </w:pPr>
          </w:p>
        </w:tc>
      </w:tr>
      <w:tr w:rsidR="007A22BE" w:rsidRPr="005114CE" w14:paraId="10D48A5A" w14:textId="77777777" w:rsidTr="00364724">
        <w:trPr>
          <w:trHeight w:val="360"/>
          <w:jc w:val="center"/>
        </w:trPr>
        <w:tc>
          <w:tcPr>
            <w:tcW w:w="1140" w:type="dxa"/>
            <w:vAlign w:val="bottom"/>
          </w:tcPr>
          <w:p w14:paraId="2FAF4C66" w14:textId="77777777" w:rsidR="007A22BE" w:rsidRDefault="007A22BE" w:rsidP="00364724">
            <w:pPr>
              <w:pStyle w:val="BodyText"/>
              <w:jc w:val="both"/>
            </w:pPr>
            <w:r>
              <w:t>Email:</w:t>
            </w:r>
          </w:p>
        </w:tc>
        <w:tc>
          <w:tcPr>
            <w:tcW w:w="3780" w:type="dxa"/>
            <w:gridSpan w:val="3"/>
            <w:tcBorders>
              <w:top w:val="single" w:sz="4" w:space="0" w:color="auto"/>
              <w:bottom w:val="single" w:sz="4" w:space="0" w:color="auto"/>
            </w:tcBorders>
            <w:vAlign w:val="bottom"/>
          </w:tcPr>
          <w:p w14:paraId="7312B7B3" w14:textId="77777777" w:rsidR="007A22BE" w:rsidRPr="009C220D" w:rsidRDefault="007A22BE" w:rsidP="00364724">
            <w:pPr>
              <w:pStyle w:val="FieldText"/>
              <w:jc w:val="both"/>
            </w:pPr>
          </w:p>
        </w:tc>
        <w:tc>
          <w:tcPr>
            <w:tcW w:w="1080" w:type="dxa"/>
            <w:gridSpan w:val="2"/>
            <w:vAlign w:val="bottom"/>
          </w:tcPr>
          <w:p w14:paraId="301E3548" w14:textId="77777777" w:rsidR="007A22BE" w:rsidRPr="000A46FF" w:rsidRDefault="007A22BE" w:rsidP="00364724">
            <w:pPr>
              <w:pStyle w:val="FieldText"/>
              <w:jc w:val="both"/>
              <w:rPr>
                <w:b w:val="0"/>
              </w:rPr>
            </w:pPr>
            <w:r w:rsidRPr="000A46FF">
              <w:rPr>
                <w:b w:val="0"/>
              </w:rPr>
              <w:t>Website:</w:t>
            </w:r>
          </w:p>
        </w:tc>
        <w:tc>
          <w:tcPr>
            <w:tcW w:w="4768" w:type="dxa"/>
            <w:gridSpan w:val="8"/>
            <w:tcBorders>
              <w:bottom w:val="single" w:sz="4" w:space="0" w:color="auto"/>
            </w:tcBorders>
            <w:vAlign w:val="bottom"/>
          </w:tcPr>
          <w:p w14:paraId="11EECA53" w14:textId="77777777" w:rsidR="007A22BE" w:rsidRPr="009C220D" w:rsidRDefault="007A22BE" w:rsidP="00364724">
            <w:pPr>
              <w:pStyle w:val="FieldText"/>
              <w:jc w:val="both"/>
            </w:pPr>
          </w:p>
        </w:tc>
      </w:tr>
      <w:tr w:rsidR="007A22BE" w:rsidRPr="005114CE" w14:paraId="32345C85" w14:textId="77777777" w:rsidTr="00364724">
        <w:trPr>
          <w:trHeight w:val="360"/>
          <w:jc w:val="center"/>
        </w:trPr>
        <w:tc>
          <w:tcPr>
            <w:tcW w:w="4904" w:type="dxa"/>
            <w:gridSpan w:val="3"/>
            <w:vAlign w:val="bottom"/>
          </w:tcPr>
          <w:p w14:paraId="44CC5B03" w14:textId="77777777" w:rsidR="007A22BE" w:rsidRDefault="007A22BE" w:rsidP="00364724">
            <w:pPr>
              <w:pStyle w:val="BodyText"/>
              <w:jc w:val="both"/>
            </w:pPr>
            <w:r>
              <w:t>Product description or fundraising activity/game you want to host:</w:t>
            </w:r>
          </w:p>
        </w:tc>
        <w:tc>
          <w:tcPr>
            <w:tcW w:w="5864" w:type="dxa"/>
            <w:gridSpan w:val="11"/>
            <w:vAlign w:val="bottom"/>
          </w:tcPr>
          <w:p w14:paraId="6ECC6465" w14:textId="77777777" w:rsidR="007A22BE" w:rsidRDefault="007A22BE" w:rsidP="00364724">
            <w:pPr>
              <w:pStyle w:val="FieldText"/>
            </w:pPr>
          </w:p>
        </w:tc>
      </w:tr>
      <w:tr w:rsidR="007A22BE" w:rsidRPr="005114CE" w14:paraId="09D93E09" w14:textId="77777777" w:rsidTr="00364724">
        <w:trPr>
          <w:trHeight w:val="360"/>
          <w:jc w:val="center"/>
        </w:trPr>
        <w:tc>
          <w:tcPr>
            <w:tcW w:w="10768" w:type="dxa"/>
            <w:gridSpan w:val="14"/>
            <w:vAlign w:val="bottom"/>
          </w:tcPr>
          <w:p w14:paraId="1DCE2E77" w14:textId="77777777" w:rsidR="007A22BE" w:rsidRDefault="007A22BE" w:rsidP="00364724">
            <w:pPr>
              <w:pStyle w:val="FieldText"/>
            </w:pPr>
          </w:p>
        </w:tc>
      </w:tr>
    </w:tbl>
    <w:p w14:paraId="6E2D9896" w14:textId="77777777" w:rsidR="007A22BE" w:rsidRPr="00BB0296" w:rsidRDefault="007A22BE" w:rsidP="007A22BE">
      <w:pPr>
        <w:rPr>
          <w:sz w:val="18"/>
          <w:szCs w:val="18"/>
        </w:rPr>
      </w:pPr>
      <w:r w:rsidRPr="00BB0296">
        <w:rPr>
          <w:sz w:val="18"/>
          <w:szCs w:val="18"/>
        </w:rPr>
        <w:t>**** All fundraising activities must be approved by the Lancaster Bark at the Park committee.</w:t>
      </w:r>
    </w:p>
    <w:tbl>
      <w:tblPr>
        <w:tblW w:w="0" w:type="auto"/>
        <w:tblInd w:w="108" w:type="dxa"/>
        <w:shd w:val="clear" w:color="auto" w:fill="FFFFFF"/>
        <w:tblLayout w:type="fixed"/>
        <w:tblLook w:val="01E0" w:firstRow="1" w:lastRow="1" w:firstColumn="1" w:lastColumn="1" w:noHBand="0" w:noVBand="0"/>
      </w:tblPr>
      <w:tblGrid>
        <w:gridCol w:w="5040"/>
        <w:gridCol w:w="2160"/>
        <w:gridCol w:w="1260"/>
        <w:gridCol w:w="360"/>
        <w:gridCol w:w="900"/>
        <w:gridCol w:w="1080"/>
      </w:tblGrid>
      <w:tr w:rsidR="007A22BE" w:rsidRPr="009F3227" w14:paraId="4DE90B4F" w14:textId="77777777" w:rsidTr="00364724">
        <w:trPr>
          <w:trHeight w:val="279"/>
        </w:trPr>
        <w:tc>
          <w:tcPr>
            <w:tcW w:w="10800" w:type="dxa"/>
            <w:gridSpan w:val="6"/>
            <w:shd w:val="clear" w:color="auto" w:fill="000000"/>
            <w:vAlign w:val="center"/>
          </w:tcPr>
          <w:p w14:paraId="6643B0F8" w14:textId="77777777" w:rsidR="007A22BE" w:rsidRPr="002E0667" w:rsidRDefault="007A22BE" w:rsidP="00364724">
            <w:pPr>
              <w:pStyle w:val="Heading3"/>
              <w:rPr>
                <w:color w:val="auto"/>
              </w:rPr>
            </w:pPr>
            <w:r w:rsidRPr="002E0667">
              <w:rPr>
                <w:color w:val="auto"/>
              </w:rPr>
              <w:t xml:space="preserve">Booth Space Reservation and </w:t>
            </w:r>
            <w:r w:rsidRPr="002E0667">
              <w:rPr>
                <w:rFonts w:cs="Arial"/>
                <w:color w:val="auto"/>
              </w:rPr>
              <w:t>Fees</w:t>
            </w:r>
          </w:p>
        </w:tc>
      </w:tr>
      <w:tr w:rsidR="007A22BE" w:rsidRPr="002E0667" w14:paraId="0DF5946B" w14:textId="77777777" w:rsidTr="00364724">
        <w:trPr>
          <w:trHeight w:val="432"/>
        </w:trPr>
        <w:tc>
          <w:tcPr>
            <w:tcW w:w="10800" w:type="dxa"/>
            <w:gridSpan w:val="6"/>
            <w:shd w:val="clear" w:color="auto" w:fill="FFFFFF"/>
            <w:vAlign w:val="center"/>
          </w:tcPr>
          <w:p w14:paraId="0063C127" w14:textId="77777777" w:rsidR="007A22BE" w:rsidRPr="002E0667" w:rsidRDefault="007A22BE" w:rsidP="00364724">
            <w:pPr>
              <w:jc w:val="center"/>
              <w:rPr>
                <w:sz w:val="20"/>
                <w:szCs w:val="20"/>
              </w:rPr>
            </w:pPr>
            <w:r w:rsidRPr="002E0667">
              <w:rPr>
                <w:sz w:val="20"/>
                <w:szCs w:val="20"/>
              </w:rPr>
              <w:t>Select booth space needs and compute fees.</w:t>
            </w:r>
            <w:r>
              <w:rPr>
                <w:sz w:val="20"/>
                <w:szCs w:val="20"/>
              </w:rPr>
              <w:t xml:space="preserve">  Electricity will not be provided to vendors.</w:t>
            </w:r>
          </w:p>
        </w:tc>
      </w:tr>
      <w:tr w:rsidR="007A22BE" w:rsidRPr="002E0667" w14:paraId="4EE85E5F" w14:textId="77777777" w:rsidTr="00364724">
        <w:trPr>
          <w:trHeight w:val="360"/>
        </w:trPr>
        <w:tc>
          <w:tcPr>
            <w:tcW w:w="5040" w:type="dxa"/>
            <w:shd w:val="clear" w:color="auto" w:fill="FFFFFF"/>
            <w:vAlign w:val="center"/>
          </w:tcPr>
          <w:p w14:paraId="214B7689" w14:textId="5D904BE2" w:rsidR="007A22BE" w:rsidRPr="002E0667" w:rsidRDefault="007A22BE" w:rsidP="00364724">
            <w:pPr>
              <w:rPr>
                <w:sz w:val="20"/>
                <w:szCs w:val="20"/>
              </w:rPr>
            </w:pPr>
            <w:r w:rsidRPr="002E0667">
              <w:rPr>
                <w:sz w:val="20"/>
                <w:szCs w:val="20"/>
              </w:rPr>
              <w:fldChar w:fldCharType="begin">
                <w:ffData>
                  <w:name w:val="Check1"/>
                  <w:enabled/>
                  <w:calcOnExit w:val="0"/>
                  <w:checkBox>
                    <w:sizeAuto/>
                    <w:default w:val="0"/>
                  </w:checkBox>
                </w:ffData>
              </w:fldChar>
            </w:r>
            <w:bookmarkStart w:id="0" w:name="Check1"/>
            <w:r w:rsidRPr="002E0667">
              <w:rPr>
                <w:sz w:val="20"/>
                <w:szCs w:val="20"/>
              </w:rPr>
              <w:instrText xml:space="preserve"> FORMCHECKBOX </w:instrText>
            </w:r>
            <w:r w:rsidRPr="002E0667">
              <w:rPr>
                <w:sz w:val="20"/>
                <w:szCs w:val="20"/>
              </w:rPr>
            </w:r>
            <w:r w:rsidRPr="002E0667">
              <w:rPr>
                <w:sz w:val="20"/>
                <w:szCs w:val="20"/>
              </w:rPr>
              <w:fldChar w:fldCharType="end"/>
            </w:r>
            <w:bookmarkEnd w:id="0"/>
            <w:r w:rsidRPr="002E0667">
              <w:rPr>
                <w:sz w:val="20"/>
                <w:szCs w:val="20"/>
              </w:rPr>
              <w:t xml:space="preserve"> </w:t>
            </w:r>
            <w:r>
              <w:rPr>
                <w:sz w:val="20"/>
                <w:szCs w:val="20"/>
              </w:rPr>
              <w:t>10</w:t>
            </w:r>
            <w:r w:rsidRPr="002E0667">
              <w:rPr>
                <w:sz w:val="20"/>
                <w:szCs w:val="20"/>
              </w:rPr>
              <w:t>‘ x 1</w:t>
            </w:r>
            <w:r>
              <w:rPr>
                <w:sz w:val="20"/>
                <w:szCs w:val="20"/>
              </w:rPr>
              <w:t>0</w:t>
            </w:r>
            <w:r w:rsidRPr="002E0667">
              <w:rPr>
                <w:sz w:val="20"/>
                <w:szCs w:val="20"/>
              </w:rPr>
              <w:t>’ Standard Space Fee                 ($</w:t>
            </w:r>
            <w:r w:rsidR="00CB1277">
              <w:rPr>
                <w:sz w:val="20"/>
                <w:szCs w:val="20"/>
              </w:rPr>
              <w:t>50</w:t>
            </w:r>
            <w:r w:rsidRPr="002E0667">
              <w:rPr>
                <w:sz w:val="20"/>
                <w:szCs w:val="20"/>
              </w:rPr>
              <w:t xml:space="preserve">)       </w:t>
            </w:r>
          </w:p>
          <w:p w14:paraId="670F2750" w14:textId="77777777" w:rsidR="007A22BE" w:rsidRPr="002E0667" w:rsidRDefault="007A22BE" w:rsidP="00364724">
            <w:pPr>
              <w:rPr>
                <w:sz w:val="20"/>
                <w:szCs w:val="20"/>
              </w:rPr>
            </w:pPr>
          </w:p>
        </w:tc>
        <w:tc>
          <w:tcPr>
            <w:tcW w:w="5760" w:type="dxa"/>
            <w:gridSpan w:val="5"/>
            <w:shd w:val="clear" w:color="auto" w:fill="FFFFFF"/>
            <w:vAlign w:val="center"/>
          </w:tcPr>
          <w:p w14:paraId="4B64074C" w14:textId="61ABF74B" w:rsidR="007A22BE" w:rsidRPr="002E0667" w:rsidRDefault="007A22BE" w:rsidP="00364724">
            <w:pPr>
              <w:rPr>
                <w:sz w:val="20"/>
                <w:szCs w:val="20"/>
              </w:rPr>
            </w:pPr>
            <w:r w:rsidRPr="002E0667">
              <w:rPr>
                <w:sz w:val="20"/>
                <w:szCs w:val="20"/>
              </w:rPr>
              <w:fldChar w:fldCharType="begin">
                <w:ffData>
                  <w:name w:val="Check1"/>
                  <w:enabled/>
                  <w:calcOnExit w:val="0"/>
                  <w:checkBox>
                    <w:sizeAuto/>
                    <w:default w:val="0"/>
                  </w:checkBox>
                </w:ffData>
              </w:fldChar>
            </w:r>
            <w:r w:rsidRPr="002E0667">
              <w:rPr>
                <w:sz w:val="20"/>
                <w:szCs w:val="20"/>
              </w:rPr>
              <w:instrText xml:space="preserve"> FORMCHECKBOX </w:instrText>
            </w:r>
            <w:r w:rsidRPr="002E0667">
              <w:rPr>
                <w:sz w:val="20"/>
                <w:szCs w:val="20"/>
              </w:rPr>
            </w:r>
            <w:r w:rsidRPr="002E0667">
              <w:rPr>
                <w:sz w:val="20"/>
                <w:szCs w:val="20"/>
              </w:rPr>
              <w:fldChar w:fldCharType="end"/>
            </w:r>
            <w:r>
              <w:rPr>
                <w:sz w:val="20"/>
                <w:szCs w:val="20"/>
              </w:rPr>
              <w:t xml:space="preserve"> 10</w:t>
            </w:r>
            <w:r w:rsidRPr="002E0667">
              <w:rPr>
                <w:sz w:val="20"/>
                <w:szCs w:val="20"/>
              </w:rPr>
              <w:t xml:space="preserve">‘ x </w:t>
            </w:r>
            <w:r>
              <w:rPr>
                <w:sz w:val="20"/>
                <w:szCs w:val="20"/>
              </w:rPr>
              <w:t>20</w:t>
            </w:r>
            <w:r w:rsidRPr="002E0667">
              <w:rPr>
                <w:sz w:val="20"/>
                <w:szCs w:val="20"/>
              </w:rPr>
              <w:t>’ Double Space Fee                      ($</w:t>
            </w:r>
            <w:r>
              <w:rPr>
                <w:sz w:val="20"/>
                <w:szCs w:val="20"/>
              </w:rPr>
              <w:t>1</w:t>
            </w:r>
            <w:r w:rsidR="00CB1277">
              <w:rPr>
                <w:sz w:val="20"/>
                <w:szCs w:val="20"/>
              </w:rPr>
              <w:t>0</w:t>
            </w:r>
            <w:r>
              <w:rPr>
                <w:sz w:val="20"/>
                <w:szCs w:val="20"/>
              </w:rPr>
              <w:t>0</w:t>
            </w:r>
            <w:r w:rsidRPr="002E0667">
              <w:rPr>
                <w:sz w:val="20"/>
                <w:szCs w:val="20"/>
              </w:rPr>
              <w:t xml:space="preserve">)               </w:t>
            </w:r>
          </w:p>
          <w:p w14:paraId="5778C347" w14:textId="77777777" w:rsidR="007A22BE" w:rsidRPr="002E0667" w:rsidRDefault="007A22BE" w:rsidP="00364724">
            <w:pPr>
              <w:rPr>
                <w:sz w:val="20"/>
                <w:szCs w:val="20"/>
              </w:rPr>
            </w:pPr>
          </w:p>
        </w:tc>
      </w:tr>
      <w:tr w:rsidR="007A22BE" w:rsidRPr="002E0667" w14:paraId="78FBF2EC" w14:textId="77777777" w:rsidTr="00364724">
        <w:trPr>
          <w:trHeight w:val="360"/>
        </w:trPr>
        <w:tc>
          <w:tcPr>
            <w:tcW w:w="10800" w:type="dxa"/>
            <w:gridSpan w:val="6"/>
            <w:shd w:val="clear" w:color="auto" w:fill="FFFFFF"/>
            <w:vAlign w:val="center"/>
          </w:tcPr>
          <w:p w14:paraId="43794BB6" w14:textId="77777777" w:rsidR="007A22BE" w:rsidRPr="0068700B" w:rsidRDefault="007A22BE" w:rsidP="00364724">
            <w:pPr>
              <w:rPr>
                <w:rFonts w:cs="Arial"/>
                <w:sz w:val="20"/>
                <w:szCs w:val="20"/>
              </w:rPr>
            </w:pPr>
            <w:r w:rsidRPr="0068700B">
              <w:rPr>
                <w:rFonts w:cs="Arial"/>
                <w:sz w:val="20"/>
                <w:szCs w:val="20"/>
              </w:rPr>
              <w:t>Community and rescue gro</w:t>
            </w:r>
            <w:r>
              <w:rPr>
                <w:rFonts w:cs="Arial"/>
                <w:sz w:val="20"/>
                <w:szCs w:val="20"/>
              </w:rPr>
              <w:t>ups will be provided with one 10' x 10</w:t>
            </w:r>
            <w:r w:rsidRPr="0068700B">
              <w:rPr>
                <w:rFonts w:cs="Arial"/>
                <w:sz w:val="20"/>
                <w:szCs w:val="20"/>
              </w:rPr>
              <w:t>' area (sorry, we can no longer provide table and chairs).</w:t>
            </w:r>
            <w:r>
              <w:rPr>
                <w:rFonts w:cs="Arial"/>
                <w:sz w:val="20"/>
                <w:szCs w:val="20"/>
              </w:rPr>
              <w:t xml:space="preserve">  </w:t>
            </w:r>
            <w:r w:rsidRPr="0068700B">
              <w:rPr>
                <w:rFonts w:cs="Arial"/>
                <w:sz w:val="20"/>
                <w:szCs w:val="20"/>
              </w:rPr>
              <w:t xml:space="preserve">If you are interested in sponsoring a fundraising activity, please specify your event and any special needs with your application or through direct contact (see "For more information" below).  Please mail or email a photo of your booth, or items to be sold or displayed (optional).  These photos may be added to the Bark at the Park website (www.lancasterbarkatthepark.org) and will not be returned.  Groups </w:t>
            </w:r>
            <w:r>
              <w:rPr>
                <w:rFonts w:cs="Arial"/>
                <w:sz w:val="20"/>
                <w:szCs w:val="20"/>
              </w:rPr>
              <w:t>need to bring their own</w:t>
            </w:r>
            <w:r w:rsidRPr="0068700B">
              <w:rPr>
                <w:rFonts w:cs="Arial"/>
                <w:sz w:val="20"/>
                <w:szCs w:val="20"/>
              </w:rPr>
              <w:t xml:space="preserve"> canopy for shade.</w:t>
            </w:r>
          </w:p>
          <w:p w14:paraId="1F5A5FDC" w14:textId="77777777" w:rsidR="007A22BE" w:rsidRPr="0068700B" w:rsidRDefault="007A22BE" w:rsidP="00364724">
            <w:pPr>
              <w:rPr>
                <w:rFonts w:cs="Arial"/>
                <w:sz w:val="20"/>
                <w:szCs w:val="20"/>
              </w:rPr>
            </w:pPr>
          </w:p>
          <w:p w14:paraId="691C2D1F" w14:textId="72B4CF2F" w:rsidR="007A22BE" w:rsidRPr="0020615A" w:rsidRDefault="007A22BE" w:rsidP="00364724">
            <w:pPr>
              <w:rPr>
                <w:rFonts w:cs="Arial"/>
                <w:sz w:val="20"/>
                <w:szCs w:val="20"/>
              </w:rPr>
            </w:pPr>
            <w:r w:rsidRPr="0068700B">
              <w:rPr>
                <w:rStyle w:val="apple-style-span"/>
                <w:rFonts w:cs="Arial"/>
                <w:sz w:val="20"/>
                <w:szCs w:val="20"/>
              </w:rPr>
              <w:t>For more information</w:t>
            </w:r>
            <w:r w:rsidR="00252DA2">
              <w:rPr>
                <w:rStyle w:val="apple-style-span"/>
                <w:rFonts w:cs="Arial"/>
                <w:sz w:val="20"/>
                <w:szCs w:val="20"/>
              </w:rPr>
              <w:t xml:space="preserve"> or Game Hosting</w:t>
            </w:r>
            <w:r w:rsidRPr="0068700B">
              <w:rPr>
                <w:rStyle w:val="apple-style-span"/>
                <w:rFonts w:cs="Arial"/>
                <w:sz w:val="20"/>
                <w:szCs w:val="20"/>
              </w:rPr>
              <w:t>, visit www.lancasterbarkatthepark.org, or email Carole at Carole@prancingpaws.com to discuss special needs.</w:t>
            </w:r>
          </w:p>
        </w:tc>
      </w:tr>
      <w:tr w:rsidR="007A22BE" w:rsidRPr="002E0667" w14:paraId="3BD34A5C" w14:textId="77777777" w:rsidTr="002E4D18">
        <w:trPr>
          <w:trHeight w:val="633"/>
        </w:trPr>
        <w:tc>
          <w:tcPr>
            <w:tcW w:w="7200" w:type="dxa"/>
            <w:gridSpan w:val="2"/>
            <w:shd w:val="clear" w:color="auto" w:fill="FFFFFF"/>
            <w:vAlign w:val="bottom"/>
          </w:tcPr>
          <w:p w14:paraId="74A340D1" w14:textId="77777777" w:rsidR="007A22BE" w:rsidRPr="002E0667" w:rsidRDefault="007A22BE" w:rsidP="00364724">
            <w:pPr>
              <w:rPr>
                <w:sz w:val="20"/>
                <w:szCs w:val="20"/>
              </w:rPr>
            </w:pPr>
            <w:r w:rsidRPr="006F7763">
              <w:rPr>
                <w:sz w:val="20"/>
                <w:szCs w:val="20"/>
              </w:rPr>
              <w:t xml:space="preserve">          </w:t>
            </w:r>
          </w:p>
        </w:tc>
        <w:tc>
          <w:tcPr>
            <w:tcW w:w="1260" w:type="dxa"/>
            <w:shd w:val="clear" w:color="auto" w:fill="FFFFFF"/>
            <w:vAlign w:val="bottom"/>
          </w:tcPr>
          <w:p w14:paraId="35FA8025" w14:textId="77777777" w:rsidR="007A22BE" w:rsidRPr="00802C3E" w:rsidRDefault="009B77FB" w:rsidP="002E4D18">
            <w:pPr>
              <w:rPr>
                <w:sz w:val="20"/>
                <w:szCs w:val="20"/>
              </w:rPr>
            </w:pPr>
            <w:r>
              <w:rPr>
                <w:sz w:val="20"/>
                <w:szCs w:val="20"/>
              </w:rPr>
              <w:t xml:space="preserve">    </w:t>
            </w:r>
          </w:p>
        </w:tc>
        <w:tc>
          <w:tcPr>
            <w:tcW w:w="360" w:type="dxa"/>
            <w:shd w:val="clear" w:color="auto" w:fill="FFFFFF"/>
            <w:vAlign w:val="bottom"/>
          </w:tcPr>
          <w:p w14:paraId="6612ECC5" w14:textId="77777777" w:rsidR="007A22BE" w:rsidRPr="00802C3E" w:rsidRDefault="007A22BE" w:rsidP="00364724">
            <w:pPr>
              <w:rPr>
                <w:sz w:val="20"/>
                <w:szCs w:val="20"/>
              </w:rPr>
            </w:pPr>
          </w:p>
        </w:tc>
        <w:tc>
          <w:tcPr>
            <w:tcW w:w="900" w:type="dxa"/>
            <w:shd w:val="clear" w:color="auto" w:fill="FFFFFF"/>
            <w:vAlign w:val="bottom"/>
          </w:tcPr>
          <w:p w14:paraId="7F123FE4" w14:textId="77777777" w:rsidR="007A22BE" w:rsidRPr="002E0667" w:rsidRDefault="007A22BE" w:rsidP="00364724">
            <w:pPr>
              <w:rPr>
                <w:b/>
                <w:sz w:val="20"/>
                <w:szCs w:val="20"/>
              </w:rPr>
            </w:pPr>
            <w:r w:rsidRPr="002E0667">
              <w:rPr>
                <w:b/>
                <w:sz w:val="20"/>
                <w:szCs w:val="20"/>
              </w:rPr>
              <w:t>TOTAL</w:t>
            </w:r>
          </w:p>
        </w:tc>
        <w:tc>
          <w:tcPr>
            <w:tcW w:w="1080" w:type="dxa"/>
            <w:tcBorders>
              <w:bottom w:val="single" w:sz="4" w:space="0" w:color="auto"/>
            </w:tcBorders>
            <w:shd w:val="clear" w:color="auto" w:fill="FFFFFF"/>
            <w:vAlign w:val="bottom"/>
          </w:tcPr>
          <w:p w14:paraId="7A2A1778" w14:textId="77777777" w:rsidR="007A22BE" w:rsidRPr="002E0667" w:rsidRDefault="007A22BE" w:rsidP="00364724">
            <w:pPr>
              <w:rPr>
                <w:sz w:val="20"/>
                <w:szCs w:val="20"/>
              </w:rPr>
            </w:pPr>
            <w:r w:rsidRPr="002E0667">
              <w:rPr>
                <w:sz w:val="20"/>
                <w:szCs w:val="20"/>
              </w:rPr>
              <w:t>$</w:t>
            </w:r>
          </w:p>
        </w:tc>
      </w:tr>
    </w:tbl>
    <w:p w14:paraId="33D87753" w14:textId="77777777" w:rsidR="007A22BE" w:rsidRPr="007C45F1" w:rsidRDefault="007A22BE" w:rsidP="007A22BE">
      <w:pPr>
        <w:rPr>
          <w:u w:val="single"/>
        </w:rPr>
      </w:pPr>
      <w:r>
        <w:rPr>
          <w:sz w:val="20"/>
          <w:szCs w:val="20"/>
          <w:u w:val="single"/>
        </w:rPr>
        <w:t xml:space="preserve"> </w:t>
      </w:r>
    </w:p>
    <w:tbl>
      <w:tblPr>
        <w:tblW w:w="10849" w:type="dxa"/>
        <w:tblInd w:w="108" w:type="dxa"/>
        <w:shd w:val="clear" w:color="auto" w:fill="FFFFFF"/>
        <w:tblLook w:val="01E0" w:firstRow="1" w:lastRow="1" w:firstColumn="1" w:lastColumn="1" w:noHBand="0" w:noVBand="0"/>
      </w:tblPr>
      <w:tblGrid>
        <w:gridCol w:w="6361"/>
        <w:gridCol w:w="4488"/>
      </w:tblGrid>
      <w:tr w:rsidR="007A22BE" w:rsidRPr="009F3227" w14:paraId="020BB5D2" w14:textId="77777777" w:rsidTr="00364724">
        <w:trPr>
          <w:trHeight w:val="279"/>
        </w:trPr>
        <w:tc>
          <w:tcPr>
            <w:tcW w:w="10849" w:type="dxa"/>
            <w:gridSpan w:val="2"/>
            <w:shd w:val="clear" w:color="auto" w:fill="000000"/>
            <w:vAlign w:val="center"/>
          </w:tcPr>
          <w:p w14:paraId="12668512" w14:textId="77777777" w:rsidR="007A22BE" w:rsidRPr="002E0667" w:rsidRDefault="007A22BE" w:rsidP="00364724">
            <w:pPr>
              <w:pStyle w:val="Heading3"/>
              <w:rPr>
                <w:color w:val="auto"/>
              </w:rPr>
            </w:pPr>
            <w:r w:rsidRPr="002E0667">
              <w:rPr>
                <w:color w:val="auto"/>
              </w:rPr>
              <w:t>Set-up and Exhibit Information</w:t>
            </w:r>
          </w:p>
        </w:tc>
      </w:tr>
      <w:tr w:rsidR="007A22BE" w:rsidRPr="002E0667" w14:paraId="52BA94C4" w14:textId="77777777" w:rsidTr="00364724">
        <w:trPr>
          <w:trHeight w:val="288"/>
        </w:trPr>
        <w:tc>
          <w:tcPr>
            <w:tcW w:w="10849" w:type="dxa"/>
            <w:gridSpan w:val="2"/>
            <w:shd w:val="clear" w:color="auto" w:fill="FFFFFF"/>
            <w:vAlign w:val="bottom"/>
          </w:tcPr>
          <w:p w14:paraId="164AE832" w14:textId="77777777" w:rsidR="007A22BE" w:rsidRPr="002E0667" w:rsidRDefault="007A22BE" w:rsidP="00364724">
            <w:pPr>
              <w:rPr>
                <w:b/>
                <w:sz w:val="20"/>
                <w:szCs w:val="20"/>
              </w:rPr>
            </w:pPr>
            <w:r w:rsidRPr="002E0667">
              <w:rPr>
                <w:b/>
                <w:sz w:val="20"/>
                <w:szCs w:val="20"/>
              </w:rPr>
              <w:t>I will unload and setup my booth on:</w:t>
            </w:r>
          </w:p>
        </w:tc>
      </w:tr>
      <w:tr w:rsidR="007A22BE" w:rsidRPr="002E0667" w14:paraId="7D6021A3" w14:textId="77777777" w:rsidTr="00364724">
        <w:trPr>
          <w:trHeight w:val="288"/>
        </w:trPr>
        <w:tc>
          <w:tcPr>
            <w:tcW w:w="6361" w:type="dxa"/>
            <w:shd w:val="clear" w:color="auto" w:fill="FFFFFF"/>
            <w:vAlign w:val="bottom"/>
          </w:tcPr>
          <w:p w14:paraId="5AEA0270" w14:textId="47E91E89" w:rsidR="007A22BE" w:rsidRPr="002E0667" w:rsidRDefault="007A22BE" w:rsidP="009E29E1">
            <w:pPr>
              <w:rPr>
                <w:sz w:val="20"/>
                <w:szCs w:val="20"/>
                <w:u w:val="single"/>
              </w:rPr>
            </w:pPr>
            <w:r w:rsidRPr="002E0667">
              <w:rPr>
                <w:sz w:val="20"/>
                <w:szCs w:val="20"/>
              </w:rPr>
              <w:fldChar w:fldCharType="begin">
                <w:ffData>
                  <w:name w:val="Check1"/>
                  <w:enabled/>
                  <w:calcOnExit w:val="0"/>
                  <w:checkBox>
                    <w:sizeAuto/>
                    <w:default w:val="0"/>
                  </w:checkBox>
                </w:ffData>
              </w:fldChar>
            </w:r>
            <w:r w:rsidRPr="002E0667">
              <w:rPr>
                <w:sz w:val="20"/>
                <w:szCs w:val="20"/>
              </w:rPr>
              <w:instrText xml:space="preserve"> FORMCHECKBOX </w:instrText>
            </w:r>
            <w:r w:rsidRPr="002E0667">
              <w:rPr>
                <w:sz w:val="20"/>
                <w:szCs w:val="20"/>
              </w:rPr>
            </w:r>
            <w:r w:rsidRPr="002E0667">
              <w:rPr>
                <w:sz w:val="20"/>
                <w:szCs w:val="20"/>
              </w:rPr>
              <w:fldChar w:fldCharType="end"/>
            </w:r>
            <w:r w:rsidRPr="002E0667">
              <w:rPr>
                <w:sz w:val="20"/>
                <w:szCs w:val="20"/>
              </w:rPr>
              <w:t xml:space="preserve"> Friday, </w:t>
            </w:r>
            <w:r w:rsidR="006F6930">
              <w:rPr>
                <w:sz w:val="20"/>
                <w:szCs w:val="20"/>
              </w:rPr>
              <w:t>October</w:t>
            </w:r>
            <w:r>
              <w:rPr>
                <w:sz w:val="20"/>
                <w:szCs w:val="20"/>
              </w:rPr>
              <w:t xml:space="preserve"> </w:t>
            </w:r>
            <w:r w:rsidR="009E29E1">
              <w:rPr>
                <w:sz w:val="20"/>
                <w:szCs w:val="20"/>
              </w:rPr>
              <w:t>5</w:t>
            </w:r>
            <w:r w:rsidRPr="002E0667">
              <w:rPr>
                <w:sz w:val="20"/>
                <w:szCs w:val="20"/>
              </w:rPr>
              <w:t xml:space="preserve">, </w:t>
            </w:r>
            <w:r>
              <w:rPr>
                <w:sz w:val="20"/>
                <w:szCs w:val="20"/>
              </w:rPr>
              <w:t>2-5</w:t>
            </w:r>
            <w:r w:rsidRPr="002E0667">
              <w:rPr>
                <w:sz w:val="20"/>
                <w:szCs w:val="20"/>
              </w:rPr>
              <w:t xml:space="preserve"> p.m. My approximate arrival time is:</w:t>
            </w:r>
          </w:p>
        </w:tc>
        <w:tc>
          <w:tcPr>
            <w:tcW w:w="4488" w:type="dxa"/>
            <w:tcBorders>
              <w:bottom w:val="single" w:sz="4" w:space="0" w:color="auto"/>
            </w:tcBorders>
            <w:shd w:val="clear" w:color="auto" w:fill="FFFFFF"/>
            <w:vAlign w:val="bottom"/>
          </w:tcPr>
          <w:p w14:paraId="5E6C575B" w14:textId="77777777" w:rsidR="007A22BE" w:rsidRPr="002E0667" w:rsidRDefault="007A22BE" w:rsidP="00364724">
            <w:pPr>
              <w:rPr>
                <w:sz w:val="20"/>
                <w:szCs w:val="20"/>
              </w:rPr>
            </w:pPr>
          </w:p>
        </w:tc>
      </w:tr>
      <w:tr w:rsidR="007A22BE" w:rsidRPr="002E0667" w14:paraId="030C1D88" w14:textId="77777777" w:rsidTr="00364724">
        <w:trPr>
          <w:trHeight w:val="288"/>
        </w:trPr>
        <w:tc>
          <w:tcPr>
            <w:tcW w:w="6361" w:type="dxa"/>
            <w:shd w:val="clear" w:color="auto" w:fill="FFFFFF"/>
            <w:vAlign w:val="bottom"/>
          </w:tcPr>
          <w:p w14:paraId="6BF75369" w14:textId="5BC81523" w:rsidR="007A22BE" w:rsidRPr="002E0667" w:rsidRDefault="007A22BE" w:rsidP="009E29E1">
            <w:pPr>
              <w:rPr>
                <w:sz w:val="20"/>
                <w:szCs w:val="20"/>
                <w:u w:val="single"/>
              </w:rPr>
            </w:pPr>
            <w:r w:rsidRPr="002E0667">
              <w:rPr>
                <w:sz w:val="20"/>
                <w:szCs w:val="20"/>
              </w:rPr>
              <w:fldChar w:fldCharType="begin">
                <w:ffData>
                  <w:name w:val="Check1"/>
                  <w:enabled/>
                  <w:calcOnExit w:val="0"/>
                  <w:checkBox>
                    <w:sizeAuto/>
                    <w:default w:val="0"/>
                  </w:checkBox>
                </w:ffData>
              </w:fldChar>
            </w:r>
            <w:r w:rsidRPr="002E0667">
              <w:rPr>
                <w:sz w:val="20"/>
                <w:szCs w:val="20"/>
              </w:rPr>
              <w:instrText xml:space="preserve"> FORMCHECKBOX </w:instrText>
            </w:r>
            <w:r w:rsidRPr="002E0667">
              <w:rPr>
                <w:sz w:val="20"/>
                <w:szCs w:val="20"/>
              </w:rPr>
            </w:r>
            <w:r w:rsidRPr="002E0667">
              <w:rPr>
                <w:sz w:val="20"/>
                <w:szCs w:val="20"/>
              </w:rPr>
              <w:fldChar w:fldCharType="end"/>
            </w:r>
            <w:r w:rsidRPr="002E0667">
              <w:rPr>
                <w:sz w:val="20"/>
                <w:szCs w:val="20"/>
              </w:rPr>
              <w:t xml:space="preserve"> Saturday, </w:t>
            </w:r>
            <w:r>
              <w:rPr>
                <w:sz w:val="20"/>
                <w:szCs w:val="20"/>
              </w:rPr>
              <w:t xml:space="preserve">October </w:t>
            </w:r>
            <w:r w:rsidR="009E29E1">
              <w:rPr>
                <w:sz w:val="20"/>
                <w:szCs w:val="20"/>
              </w:rPr>
              <w:t>6</w:t>
            </w:r>
            <w:r>
              <w:rPr>
                <w:sz w:val="20"/>
                <w:szCs w:val="20"/>
              </w:rPr>
              <w:t>, 7-9</w:t>
            </w:r>
            <w:r w:rsidRPr="002E0667">
              <w:rPr>
                <w:sz w:val="20"/>
                <w:szCs w:val="20"/>
              </w:rPr>
              <w:t xml:space="preserve"> a.m. My approximate arrival time is:</w:t>
            </w:r>
          </w:p>
        </w:tc>
        <w:tc>
          <w:tcPr>
            <w:tcW w:w="4488" w:type="dxa"/>
            <w:tcBorders>
              <w:top w:val="single" w:sz="4" w:space="0" w:color="auto"/>
              <w:bottom w:val="single" w:sz="4" w:space="0" w:color="auto"/>
            </w:tcBorders>
            <w:shd w:val="clear" w:color="auto" w:fill="FFFFFF"/>
            <w:vAlign w:val="bottom"/>
          </w:tcPr>
          <w:p w14:paraId="0A47E440" w14:textId="77777777" w:rsidR="007A22BE" w:rsidRPr="002E0667" w:rsidRDefault="007A22BE" w:rsidP="00364724">
            <w:pPr>
              <w:rPr>
                <w:sz w:val="20"/>
                <w:szCs w:val="20"/>
              </w:rPr>
            </w:pPr>
          </w:p>
        </w:tc>
      </w:tr>
      <w:tr w:rsidR="007A22BE" w:rsidRPr="002E0667" w14:paraId="576760AA" w14:textId="77777777" w:rsidTr="00364724">
        <w:trPr>
          <w:trHeight w:val="288"/>
        </w:trPr>
        <w:tc>
          <w:tcPr>
            <w:tcW w:w="10849" w:type="dxa"/>
            <w:gridSpan w:val="2"/>
            <w:shd w:val="clear" w:color="auto" w:fill="FFFFFF"/>
            <w:vAlign w:val="bottom"/>
          </w:tcPr>
          <w:p w14:paraId="02D59951" w14:textId="1733DC57" w:rsidR="007A22BE" w:rsidRPr="002E0667" w:rsidRDefault="007A22BE" w:rsidP="009E29E1">
            <w:pPr>
              <w:jc w:val="center"/>
              <w:rPr>
                <w:b/>
                <w:sz w:val="20"/>
                <w:szCs w:val="20"/>
              </w:rPr>
            </w:pPr>
            <w:r w:rsidRPr="008D2DE7">
              <w:rPr>
                <w:b/>
                <w:sz w:val="20"/>
                <w:szCs w:val="20"/>
              </w:rPr>
              <w:t>*</w:t>
            </w:r>
            <w:r>
              <w:rPr>
                <w:b/>
                <w:sz w:val="20"/>
                <w:szCs w:val="20"/>
              </w:rPr>
              <w:t xml:space="preserve"> All cars </w:t>
            </w:r>
            <w:r w:rsidR="00621378">
              <w:rPr>
                <w:b/>
                <w:sz w:val="20"/>
                <w:szCs w:val="20"/>
              </w:rPr>
              <w:t>must be off the premises by 9</w:t>
            </w:r>
            <w:r w:rsidR="002E4D18">
              <w:rPr>
                <w:b/>
                <w:sz w:val="20"/>
                <w:szCs w:val="20"/>
              </w:rPr>
              <w:t xml:space="preserve"> </w:t>
            </w:r>
            <w:r>
              <w:rPr>
                <w:b/>
                <w:sz w:val="20"/>
                <w:szCs w:val="20"/>
              </w:rPr>
              <w:t>a</w:t>
            </w:r>
            <w:r w:rsidR="00621378">
              <w:rPr>
                <w:b/>
                <w:sz w:val="20"/>
                <w:szCs w:val="20"/>
              </w:rPr>
              <w:t>.</w:t>
            </w:r>
            <w:r>
              <w:rPr>
                <w:b/>
                <w:sz w:val="20"/>
                <w:szCs w:val="20"/>
              </w:rPr>
              <w:t>m</w:t>
            </w:r>
            <w:r w:rsidR="00621378">
              <w:rPr>
                <w:b/>
                <w:sz w:val="20"/>
                <w:szCs w:val="20"/>
              </w:rPr>
              <w:t>.</w:t>
            </w:r>
            <w:r>
              <w:rPr>
                <w:b/>
                <w:sz w:val="20"/>
                <w:szCs w:val="20"/>
              </w:rPr>
              <w:t xml:space="preserve"> on October </w:t>
            </w:r>
            <w:r w:rsidR="009E29E1">
              <w:rPr>
                <w:b/>
                <w:sz w:val="20"/>
                <w:szCs w:val="20"/>
              </w:rPr>
              <w:t>6</w:t>
            </w:r>
            <w:r>
              <w:rPr>
                <w:b/>
                <w:sz w:val="20"/>
                <w:szCs w:val="20"/>
              </w:rPr>
              <w:t>.  No exceptions will be made!</w:t>
            </w:r>
          </w:p>
        </w:tc>
      </w:tr>
      <w:tr w:rsidR="007A22BE" w:rsidRPr="002E0667" w14:paraId="3B3B0EF0" w14:textId="77777777" w:rsidTr="00364724">
        <w:trPr>
          <w:trHeight w:val="288"/>
        </w:trPr>
        <w:tc>
          <w:tcPr>
            <w:tcW w:w="10849" w:type="dxa"/>
            <w:gridSpan w:val="2"/>
            <w:shd w:val="clear" w:color="auto" w:fill="FFFFFF"/>
            <w:vAlign w:val="bottom"/>
          </w:tcPr>
          <w:p w14:paraId="33F438FD" w14:textId="77777777" w:rsidR="007A22BE" w:rsidRPr="002E0667" w:rsidRDefault="007A22BE" w:rsidP="00364724">
            <w:pPr>
              <w:rPr>
                <w:sz w:val="20"/>
                <w:szCs w:val="20"/>
              </w:rPr>
            </w:pPr>
          </w:p>
        </w:tc>
      </w:tr>
      <w:tr w:rsidR="007A22BE" w:rsidRPr="002E0667" w14:paraId="45F15B52" w14:textId="77777777" w:rsidTr="00364724">
        <w:trPr>
          <w:trHeight w:val="288"/>
        </w:trPr>
        <w:tc>
          <w:tcPr>
            <w:tcW w:w="10849" w:type="dxa"/>
            <w:gridSpan w:val="2"/>
            <w:shd w:val="clear" w:color="auto" w:fill="FFFFFF"/>
            <w:vAlign w:val="bottom"/>
          </w:tcPr>
          <w:p w14:paraId="0C8D606B" w14:textId="15413DC3" w:rsidR="007A22BE" w:rsidRPr="006F6930" w:rsidRDefault="007A22BE" w:rsidP="00364724">
            <w:pPr>
              <w:rPr>
                <w:b/>
              </w:rPr>
            </w:pPr>
            <w:r w:rsidRPr="002E0667">
              <w:rPr>
                <w:sz w:val="20"/>
                <w:szCs w:val="20"/>
              </w:rPr>
              <w:t xml:space="preserve">  </w:t>
            </w:r>
            <w:r w:rsidR="006F6930" w:rsidRPr="006F6930">
              <w:t xml:space="preserve">* </w:t>
            </w:r>
            <w:r w:rsidR="006F6930" w:rsidRPr="006F6930">
              <w:rPr>
                <w:b/>
              </w:rPr>
              <w:t>No Micro Chipping may be done at the event.</w:t>
            </w:r>
          </w:p>
          <w:p w14:paraId="63B8DC89" w14:textId="7A403710" w:rsidR="006F6930" w:rsidRPr="006F6930" w:rsidRDefault="006F6930" w:rsidP="00364724">
            <w:pPr>
              <w:rPr>
                <w:b/>
                <w:sz w:val="22"/>
                <w:szCs w:val="22"/>
              </w:rPr>
            </w:pPr>
          </w:p>
        </w:tc>
      </w:tr>
      <w:tr w:rsidR="007A22BE" w:rsidRPr="00B12EAD" w14:paraId="6FE1324D" w14:textId="77777777" w:rsidTr="00364724">
        <w:trPr>
          <w:trHeight w:val="288"/>
        </w:trPr>
        <w:tc>
          <w:tcPr>
            <w:tcW w:w="10849" w:type="dxa"/>
            <w:gridSpan w:val="2"/>
            <w:shd w:val="clear" w:color="auto" w:fill="FFFFFF"/>
            <w:vAlign w:val="bottom"/>
          </w:tcPr>
          <w:p w14:paraId="574933AD" w14:textId="77777777" w:rsidR="007A22BE" w:rsidRPr="00B12EAD" w:rsidRDefault="007A22BE" w:rsidP="00364724">
            <w:pPr>
              <w:rPr>
                <w:b/>
                <w:sz w:val="28"/>
                <w:szCs w:val="28"/>
              </w:rPr>
            </w:pPr>
            <w:r w:rsidRPr="00B12EAD">
              <w:rPr>
                <w:b/>
                <w:sz w:val="28"/>
                <w:szCs w:val="28"/>
              </w:rPr>
              <w:t>RAFFLES-</w:t>
            </w:r>
          </w:p>
          <w:p w14:paraId="2E505A5A" w14:textId="77777777" w:rsidR="007A22BE" w:rsidRPr="00B12EAD" w:rsidRDefault="007A22BE" w:rsidP="00364724">
            <w:pPr>
              <w:rPr>
                <w:b/>
                <w:sz w:val="20"/>
                <w:szCs w:val="20"/>
              </w:rPr>
            </w:pPr>
          </w:p>
          <w:p w14:paraId="5BA6F4C0" w14:textId="77777777" w:rsidR="007A22BE" w:rsidRDefault="007A22BE" w:rsidP="00364724">
            <w:pPr>
              <w:rPr>
                <w:b/>
                <w:sz w:val="28"/>
                <w:szCs w:val="28"/>
              </w:rPr>
            </w:pPr>
            <w:r w:rsidRPr="00B12EAD">
              <w:rPr>
                <w:b/>
                <w:sz w:val="28"/>
                <w:szCs w:val="28"/>
              </w:rPr>
              <w:t>Your rescue/community group may offer ONE (1) item for raffle each day of the event.  Please, not more than one raffle item per day.</w:t>
            </w:r>
          </w:p>
          <w:p w14:paraId="2F086396" w14:textId="77777777" w:rsidR="002E4D18" w:rsidRPr="00B12EAD" w:rsidRDefault="002E4D18" w:rsidP="00364724">
            <w:pPr>
              <w:rPr>
                <w:b/>
                <w:sz w:val="28"/>
                <w:szCs w:val="28"/>
              </w:rPr>
            </w:pPr>
          </w:p>
        </w:tc>
      </w:tr>
      <w:tr w:rsidR="007A22BE" w:rsidRPr="002E0667" w14:paraId="7FE34C21" w14:textId="77777777" w:rsidTr="00364724">
        <w:trPr>
          <w:trHeight w:val="340"/>
        </w:trPr>
        <w:tc>
          <w:tcPr>
            <w:tcW w:w="10849" w:type="dxa"/>
            <w:gridSpan w:val="2"/>
            <w:shd w:val="clear" w:color="auto" w:fill="FFFFFF"/>
            <w:vAlign w:val="center"/>
          </w:tcPr>
          <w:p w14:paraId="2D53B8BF" w14:textId="77777777" w:rsidR="007A22BE" w:rsidRPr="002E0667" w:rsidRDefault="007A22BE" w:rsidP="00364724">
            <w:pPr>
              <w:rPr>
                <w:sz w:val="16"/>
                <w:szCs w:val="16"/>
              </w:rPr>
            </w:pPr>
          </w:p>
        </w:tc>
      </w:tr>
    </w:tbl>
    <w:p w14:paraId="4DEC7889" w14:textId="77777777" w:rsidR="007A22BE" w:rsidRDefault="007A22BE" w:rsidP="007A22BE">
      <w:pPr>
        <w:rPr>
          <w:sz w:val="16"/>
          <w:szCs w:val="16"/>
          <w:u w:val="single"/>
        </w:rPr>
      </w:pPr>
    </w:p>
    <w:p w14:paraId="03D90500" w14:textId="77777777" w:rsidR="007A22BE" w:rsidRDefault="007A22BE" w:rsidP="007A22BE">
      <w:pPr>
        <w:rPr>
          <w:sz w:val="16"/>
          <w:szCs w:val="16"/>
          <w:u w:val="single"/>
        </w:rPr>
      </w:pPr>
    </w:p>
    <w:p w14:paraId="37A193B0" w14:textId="77777777" w:rsidR="007A22BE" w:rsidRDefault="007A22BE" w:rsidP="007A22BE">
      <w:pPr>
        <w:rPr>
          <w:sz w:val="16"/>
          <w:szCs w:val="16"/>
          <w:u w:val="single"/>
        </w:rPr>
      </w:pPr>
    </w:p>
    <w:p w14:paraId="4CAB93BD" w14:textId="77777777" w:rsidR="007A22BE" w:rsidRDefault="007A22BE" w:rsidP="007A22BE">
      <w:pPr>
        <w:rPr>
          <w:sz w:val="16"/>
          <w:szCs w:val="16"/>
          <w:u w:val="single"/>
        </w:rPr>
      </w:pPr>
    </w:p>
    <w:p w14:paraId="6D4F9A77" w14:textId="77777777" w:rsidR="007A22BE" w:rsidRDefault="007A22BE" w:rsidP="007A22BE">
      <w:pPr>
        <w:jc w:val="center"/>
        <w:rPr>
          <w:sz w:val="16"/>
          <w:szCs w:val="16"/>
          <w:u w:val="single"/>
        </w:rPr>
      </w:pPr>
    </w:p>
    <w:p w14:paraId="21E5BB26" w14:textId="77777777" w:rsidR="007A22BE" w:rsidRDefault="007A22BE" w:rsidP="007A22BE">
      <w:pPr>
        <w:rPr>
          <w:sz w:val="16"/>
          <w:szCs w:val="16"/>
          <w:u w:val="single"/>
        </w:rPr>
      </w:pPr>
      <w:r>
        <w:rPr>
          <w:noProof/>
        </w:rPr>
        <w:drawing>
          <wp:anchor distT="0" distB="0" distL="114300" distR="114300" simplePos="0" relativeHeight="251659264" behindDoc="0" locked="0" layoutInCell="1" allowOverlap="1" wp14:anchorId="1E2A9FFE" wp14:editId="64489176">
            <wp:simplePos x="0" y="0"/>
            <wp:positionH relativeFrom="column">
              <wp:posOffset>1905000</wp:posOffset>
            </wp:positionH>
            <wp:positionV relativeFrom="paragraph">
              <wp:posOffset>-502920</wp:posOffset>
            </wp:positionV>
            <wp:extent cx="2743200" cy="889000"/>
            <wp:effectExtent l="0" t="0" r="0" b="0"/>
            <wp:wrapTight wrapText="bothSides">
              <wp:wrapPolygon edited="0">
                <wp:start x="0" y="0"/>
                <wp:lineTo x="0" y="20983"/>
                <wp:lineTo x="21400" y="20983"/>
                <wp:lineTo x="21400" y="0"/>
                <wp:lineTo x="0" y="0"/>
              </wp:wrapPolygon>
            </wp:wrapTight>
            <wp:docPr id="2" name="Picture 2" descr="2008BARK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BARKLO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95449" w14:textId="77777777" w:rsidR="007A22BE" w:rsidRDefault="007A22BE" w:rsidP="007A22BE">
      <w:pPr>
        <w:rPr>
          <w:sz w:val="16"/>
          <w:szCs w:val="16"/>
          <w:u w:val="single"/>
        </w:rPr>
      </w:pPr>
    </w:p>
    <w:p w14:paraId="69331FD3" w14:textId="77777777" w:rsidR="007A22BE" w:rsidRDefault="007A22BE" w:rsidP="007A22BE">
      <w:pPr>
        <w:rPr>
          <w:sz w:val="16"/>
          <w:szCs w:val="16"/>
          <w:u w:val="single"/>
        </w:rPr>
      </w:pPr>
    </w:p>
    <w:p w14:paraId="6958E167" w14:textId="77777777" w:rsidR="007A22BE" w:rsidRDefault="007A22BE" w:rsidP="007A22BE">
      <w:pPr>
        <w:rPr>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87789D" w:rsidRPr="002E0667" w14:paraId="5F1B157A" w14:textId="77777777" w:rsidTr="00364724">
        <w:trPr>
          <w:trHeight w:val="332"/>
        </w:trPr>
        <w:tc>
          <w:tcPr>
            <w:tcW w:w="10908" w:type="dxa"/>
            <w:tcBorders>
              <w:top w:val="nil"/>
              <w:left w:val="nil"/>
              <w:bottom w:val="nil"/>
              <w:right w:val="nil"/>
            </w:tcBorders>
            <w:shd w:val="clear" w:color="auto" w:fill="000000"/>
            <w:vAlign w:val="center"/>
          </w:tcPr>
          <w:p w14:paraId="11CC2102" w14:textId="77777777" w:rsidR="007A22BE" w:rsidRPr="0038188C" w:rsidRDefault="007A22BE" w:rsidP="00364724">
            <w:pPr>
              <w:pStyle w:val="Heading3"/>
            </w:pPr>
            <w:r>
              <w:rPr>
                <w:color w:val="auto"/>
              </w:rPr>
              <w:t>Rescue Group Criteria</w:t>
            </w:r>
          </w:p>
        </w:tc>
      </w:tr>
      <w:tr w:rsidR="0087789D" w:rsidRPr="002E0667" w14:paraId="6920D9C1" w14:textId="77777777" w:rsidTr="00364724">
        <w:trPr>
          <w:trHeight w:val="827"/>
        </w:trPr>
        <w:tc>
          <w:tcPr>
            <w:tcW w:w="10908" w:type="dxa"/>
            <w:tcBorders>
              <w:top w:val="single" w:sz="4" w:space="0" w:color="auto"/>
              <w:left w:val="nil"/>
              <w:bottom w:val="nil"/>
              <w:right w:val="nil"/>
            </w:tcBorders>
            <w:vAlign w:val="bottom"/>
          </w:tcPr>
          <w:p w14:paraId="2D13DBAA" w14:textId="77777777" w:rsidR="007A22BE" w:rsidRPr="00B12EAD" w:rsidRDefault="007A22BE" w:rsidP="00364724">
            <w:pPr>
              <w:jc w:val="center"/>
              <w:rPr>
                <w:rFonts w:cs="Arial"/>
                <w:b/>
                <w:color w:val="FF0000"/>
              </w:rPr>
            </w:pPr>
            <w:r>
              <w:rPr>
                <w:rFonts w:cs="Arial"/>
                <w:b/>
                <w:color w:val="FF0000"/>
                <w:sz w:val="22"/>
                <w:szCs w:val="22"/>
              </w:rPr>
              <w:br/>
            </w:r>
            <w:r w:rsidRPr="00B12EAD">
              <w:rPr>
                <w:rFonts w:cs="Arial"/>
                <w:b/>
                <w:color w:val="FF0000"/>
              </w:rPr>
              <w:t>No adoptions will be done the day of the event—NO EXCEPTIONS!</w:t>
            </w:r>
          </w:p>
          <w:p w14:paraId="6DDEC346" w14:textId="77777777" w:rsidR="007A22BE" w:rsidRPr="00B12EAD" w:rsidRDefault="007A22BE" w:rsidP="00364724">
            <w:pPr>
              <w:jc w:val="center"/>
              <w:rPr>
                <w:rFonts w:cs="Arial"/>
                <w:b/>
                <w:color w:val="FF0000"/>
              </w:rPr>
            </w:pPr>
            <w:r w:rsidRPr="00B12EAD">
              <w:rPr>
                <w:rFonts w:cs="Arial"/>
                <w:b/>
                <w:color w:val="FF0000"/>
              </w:rPr>
              <w:t>No retractable leashes will be allowed during the event.</w:t>
            </w:r>
          </w:p>
          <w:p w14:paraId="15F64F51" w14:textId="77777777" w:rsidR="007A22BE" w:rsidRPr="0027449C" w:rsidRDefault="007A22BE" w:rsidP="00364724">
            <w:pPr>
              <w:jc w:val="center"/>
              <w:rPr>
                <w:rFonts w:cs="Arial"/>
                <w:b/>
                <w:color w:val="FF0000"/>
                <w:sz w:val="20"/>
                <w:szCs w:val="20"/>
              </w:rPr>
            </w:pPr>
          </w:p>
          <w:p w14:paraId="254D85B5" w14:textId="77777777" w:rsidR="007A22BE" w:rsidRDefault="007A22BE" w:rsidP="00364724">
            <w:pPr>
              <w:jc w:val="center"/>
              <w:rPr>
                <w:rFonts w:cs="Arial"/>
                <w:sz w:val="20"/>
                <w:szCs w:val="20"/>
              </w:rPr>
            </w:pPr>
            <w:r w:rsidRPr="0027449C">
              <w:rPr>
                <w:rFonts w:cs="Arial"/>
                <w:sz w:val="20"/>
                <w:szCs w:val="20"/>
              </w:rPr>
              <w:t>Rescue groups are expected to have potential owners complete applications and agree to home checks by the</w:t>
            </w:r>
            <w:r w:rsidRPr="0027449C">
              <w:rPr>
                <w:rFonts w:ascii="Comic Sans MS" w:hAnsi="Comic Sans MS"/>
                <w:color w:val="006666"/>
                <w:sz w:val="20"/>
                <w:szCs w:val="20"/>
              </w:rPr>
              <w:t xml:space="preserve"> </w:t>
            </w:r>
            <w:r w:rsidRPr="0027449C">
              <w:rPr>
                <w:rFonts w:cs="Arial"/>
                <w:sz w:val="20"/>
                <w:szCs w:val="20"/>
              </w:rPr>
              <w:t>rescue group.  Potential placements should be accurately eval</w:t>
            </w:r>
            <w:r w:rsidR="002E4D18">
              <w:rPr>
                <w:rFonts w:cs="Arial"/>
                <w:sz w:val="20"/>
                <w:szCs w:val="20"/>
              </w:rPr>
              <w:t>uated for temperament, behavior</w:t>
            </w:r>
            <w:r w:rsidRPr="0027449C">
              <w:rPr>
                <w:rFonts w:cs="Arial"/>
                <w:sz w:val="20"/>
                <w:szCs w:val="20"/>
              </w:rPr>
              <w:t xml:space="preserve"> and breed, and should be spayed or neutered before placement. </w:t>
            </w:r>
          </w:p>
          <w:p w14:paraId="2A0F3BD5" w14:textId="77777777" w:rsidR="007A22BE" w:rsidRPr="00295C2A" w:rsidRDefault="007A22BE" w:rsidP="00364724">
            <w:pPr>
              <w:jc w:val="center"/>
              <w:rPr>
                <w:rFonts w:cs="Arial"/>
                <w:b/>
                <w:sz w:val="20"/>
                <w:szCs w:val="20"/>
              </w:rPr>
            </w:pPr>
            <w:r w:rsidRPr="00295C2A">
              <w:rPr>
                <w:rFonts w:cs="Arial"/>
                <w:b/>
                <w:sz w:val="20"/>
                <w:szCs w:val="20"/>
                <w:u w:val="single"/>
              </w:rPr>
              <w:t>I understand that no adoptions will be done the day of the event</w:t>
            </w:r>
            <w:r w:rsidRPr="00295C2A">
              <w:rPr>
                <w:rFonts w:cs="Arial"/>
                <w:b/>
                <w:sz w:val="20"/>
                <w:szCs w:val="20"/>
              </w:rPr>
              <w:t xml:space="preserve">. </w:t>
            </w:r>
            <w:r>
              <w:rPr>
                <w:rFonts w:cs="Arial"/>
                <w:b/>
                <w:sz w:val="20"/>
                <w:szCs w:val="20"/>
              </w:rPr>
              <w:t xml:space="preserve">Please </w:t>
            </w:r>
            <w:r w:rsidRPr="00295C2A">
              <w:rPr>
                <w:rFonts w:cs="Arial"/>
                <w:b/>
                <w:sz w:val="20"/>
                <w:szCs w:val="20"/>
              </w:rPr>
              <w:t>Initial _____________</w:t>
            </w:r>
          </w:p>
          <w:p w14:paraId="2577345F" w14:textId="77777777" w:rsidR="007A22BE" w:rsidRPr="002E0667" w:rsidRDefault="007A22BE" w:rsidP="00364724">
            <w:pPr>
              <w:rPr>
                <w:sz w:val="20"/>
                <w:szCs w:val="20"/>
              </w:rPr>
            </w:pPr>
          </w:p>
        </w:tc>
      </w:tr>
    </w:tbl>
    <w:p w14:paraId="2C4EB8A0" w14:textId="77777777" w:rsidR="007A22BE" w:rsidRPr="007C45F1" w:rsidRDefault="007A22BE" w:rsidP="007A22BE">
      <w:pPr>
        <w:rPr>
          <w:u w:val="single"/>
        </w:rPr>
      </w:pPr>
    </w:p>
    <w:tbl>
      <w:tblPr>
        <w:tblpPr w:leftFromText="180" w:rightFromText="180" w:vertAnchor="text" w:horzAnchor="margin" w:tblpX="108" w:tblpY="133"/>
        <w:tblOverlap w:val="never"/>
        <w:tblW w:w="10908" w:type="dxa"/>
        <w:tblLook w:val="01E0" w:firstRow="1" w:lastRow="1" w:firstColumn="1" w:lastColumn="1" w:noHBand="0" w:noVBand="0"/>
      </w:tblPr>
      <w:tblGrid>
        <w:gridCol w:w="4158"/>
        <w:gridCol w:w="1530"/>
        <w:gridCol w:w="5191"/>
        <w:gridCol w:w="29"/>
      </w:tblGrid>
      <w:tr w:rsidR="007A22BE" w:rsidRPr="002E0667" w14:paraId="1CEA2728" w14:textId="77777777" w:rsidTr="00364724">
        <w:trPr>
          <w:trHeight w:val="288"/>
        </w:trPr>
        <w:tc>
          <w:tcPr>
            <w:tcW w:w="10908" w:type="dxa"/>
            <w:gridSpan w:val="4"/>
            <w:shd w:val="clear" w:color="auto" w:fill="000000"/>
            <w:vAlign w:val="center"/>
          </w:tcPr>
          <w:p w14:paraId="630DA119" w14:textId="77777777" w:rsidR="007A22BE" w:rsidRPr="002E0667" w:rsidRDefault="007A22BE" w:rsidP="00364724">
            <w:pPr>
              <w:pStyle w:val="Heading3"/>
              <w:rPr>
                <w:sz w:val="18"/>
                <w:szCs w:val="18"/>
              </w:rPr>
            </w:pPr>
            <w:r w:rsidRPr="002E0667">
              <w:rPr>
                <w:color w:val="auto"/>
              </w:rPr>
              <w:t>Payment Information</w:t>
            </w:r>
          </w:p>
        </w:tc>
      </w:tr>
      <w:tr w:rsidR="007A22BE" w:rsidRPr="002E0667" w14:paraId="27FD2A15" w14:textId="77777777" w:rsidTr="00364724">
        <w:trPr>
          <w:trHeight w:val="363"/>
        </w:trPr>
        <w:tc>
          <w:tcPr>
            <w:tcW w:w="4158" w:type="dxa"/>
            <w:vAlign w:val="bottom"/>
          </w:tcPr>
          <w:p w14:paraId="5DECF2A9" w14:textId="77777777" w:rsidR="007A22BE" w:rsidRDefault="007A22BE" w:rsidP="00364724">
            <w:pPr>
              <w:rPr>
                <w:sz w:val="20"/>
                <w:szCs w:val="20"/>
              </w:rPr>
            </w:pPr>
          </w:p>
          <w:p w14:paraId="66262205" w14:textId="77777777" w:rsidR="007A22BE" w:rsidRDefault="007A22BE" w:rsidP="00364724">
            <w:pPr>
              <w:rPr>
                <w:sz w:val="20"/>
                <w:szCs w:val="20"/>
              </w:rPr>
            </w:pPr>
          </w:p>
          <w:p w14:paraId="5FF417D8" w14:textId="77777777" w:rsidR="007A22BE" w:rsidRDefault="007A22BE" w:rsidP="00364724">
            <w:pPr>
              <w:rPr>
                <w:sz w:val="20"/>
                <w:szCs w:val="20"/>
              </w:rPr>
            </w:pPr>
          </w:p>
          <w:p w14:paraId="3243A73D" w14:textId="77777777" w:rsidR="007A22BE" w:rsidRPr="002E0667" w:rsidRDefault="007A22BE" w:rsidP="00364724">
            <w:pPr>
              <w:rPr>
                <w:sz w:val="20"/>
                <w:szCs w:val="20"/>
              </w:rPr>
            </w:pPr>
            <w:r w:rsidRPr="002E0667">
              <w:rPr>
                <w:sz w:val="20"/>
                <w:szCs w:val="20"/>
              </w:rPr>
              <w:t xml:space="preserve">Payment Method: </w:t>
            </w:r>
            <w:r w:rsidRPr="002E0667">
              <w:rPr>
                <w:sz w:val="20"/>
                <w:szCs w:val="20"/>
              </w:rPr>
              <w:fldChar w:fldCharType="begin">
                <w:ffData>
                  <w:name w:val="Check2"/>
                  <w:enabled/>
                  <w:calcOnExit w:val="0"/>
                  <w:checkBox>
                    <w:sizeAuto/>
                    <w:default w:val="0"/>
                  </w:checkBox>
                </w:ffData>
              </w:fldChar>
            </w:r>
            <w:bookmarkStart w:id="1" w:name="Check2"/>
            <w:r w:rsidRPr="002E0667">
              <w:rPr>
                <w:sz w:val="20"/>
                <w:szCs w:val="20"/>
              </w:rPr>
              <w:instrText xml:space="preserve"> FORMCHECKBOX </w:instrText>
            </w:r>
            <w:r w:rsidRPr="002E0667">
              <w:rPr>
                <w:sz w:val="20"/>
                <w:szCs w:val="20"/>
              </w:rPr>
            </w:r>
            <w:r w:rsidRPr="002E0667">
              <w:rPr>
                <w:sz w:val="20"/>
                <w:szCs w:val="20"/>
              </w:rPr>
              <w:fldChar w:fldCharType="end"/>
            </w:r>
            <w:bookmarkEnd w:id="1"/>
            <w:r w:rsidRPr="002E0667">
              <w:rPr>
                <w:sz w:val="20"/>
                <w:szCs w:val="20"/>
              </w:rPr>
              <w:t xml:space="preserve"> </w:t>
            </w:r>
            <w:r>
              <w:rPr>
                <w:sz w:val="20"/>
                <w:szCs w:val="20"/>
              </w:rPr>
              <w:t>PayPal</w:t>
            </w:r>
            <w:r w:rsidRPr="002E0667">
              <w:rPr>
                <w:sz w:val="20"/>
                <w:szCs w:val="20"/>
              </w:rPr>
              <w:t xml:space="preserve"> </w:t>
            </w:r>
            <w:r w:rsidRPr="002E0667">
              <w:rPr>
                <w:b/>
                <w:sz w:val="20"/>
                <w:szCs w:val="20"/>
              </w:rPr>
              <w:t xml:space="preserve"> or</w:t>
            </w:r>
            <w:r>
              <w:rPr>
                <w:b/>
                <w:sz w:val="20"/>
                <w:szCs w:val="20"/>
              </w:rPr>
              <w:t xml:space="preserve">  </w:t>
            </w:r>
            <w:r w:rsidRPr="002E0667">
              <w:rPr>
                <w:sz w:val="20"/>
                <w:szCs w:val="20"/>
              </w:rPr>
              <w:t xml:space="preserve"> </w:t>
            </w:r>
            <w:r w:rsidRPr="002E0667">
              <w:rPr>
                <w:sz w:val="20"/>
                <w:szCs w:val="20"/>
              </w:rPr>
              <w:fldChar w:fldCharType="begin">
                <w:ffData>
                  <w:name w:val="Check5"/>
                  <w:enabled/>
                  <w:calcOnExit w:val="0"/>
                  <w:checkBox>
                    <w:sizeAuto/>
                    <w:default w:val="0"/>
                  </w:checkBox>
                </w:ffData>
              </w:fldChar>
            </w:r>
            <w:bookmarkStart w:id="2" w:name="Check5"/>
            <w:r w:rsidRPr="002E0667">
              <w:rPr>
                <w:sz w:val="20"/>
                <w:szCs w:val="20"/>
              </w:rPr>
              <w:instrText xml:space="preserve"> FORMCHECKBOX </w:instrText>
            </w:r>
            <w:r w:rsidRPr="002E0667">
              <w:rPr>
                <w:sz w:val="20"/>
                <w:szCs w:val="20"/>
              </w:rPr>
            </w:r>
            <w:r w:rsidRPr="002E0667">
              <w:rPr>
                <w:sz w:val="20"/>
                <w:szCs w:val="20"/>
              </w:rPr>
              <w:fldChar w:fldCharType="end"/>
            </w:r>
            <w:bookmarkEnd w:id="2"/>
            <w:r w:rsidRPr="002E0667">
              <w:rPr>
                <w:sz w:val="20"/>
                <w:szCs w:val="20"/>
              </w:rPr>
              <w:t xml:space="preserve"> Check </w:t>
            </w:r>
          </w:p>
        </w:tc>
        <w:tc>
          <w:tcPr>
            <w:tcW w:w="1530" w:type="dxa"/>
            <w:tcBorders>
              <w:bottom w:val="single" w:sz="4" w:space="0" w:color="auto"/>
            </w:tcBorders>
            <w:vAlign w:val="bottom"/>
          </w:tcPr>
          <w:p w14:paraId="6873ACF8" w14:textId="77777777" w:rsidR="007A22BE" w:rsidRPr="00E167C2" w:rsidRDefault="007A22BE" w:rsidP="00364724">
            <w:pPr>
              <w:rPr>
                <w:sz w:val="16"/>
                <w:szCs w:val="16"/>
              </w:rPr>
            </w:pPr>
            <w:r>
              <w:rPr>
                <w:sz w:val="16"/>
                <w:szCs w:val="16"/>
              </w:rPr>
              <w:t>#</w:t>
            </w:r>
          </w:p>
        </w:tc>
        <w:tc>
          <w:tcPr>
            <w:tcW w:w="5220" w:type="dxa"/>
            <w:gridSpan w:val="2"/>
            <w:vAlign w:val="bottom"/>
          </w:tcPr>
          <w:p w14:paraId="38BF8FD1" w14:textId="77777777" w:rsidR="007A22BE" w:rsidRPr="002E0667" w:rsidRDefault="007A22BE" w:rsidP="00364724">
            <w:pPr>
              <w:rPr>
                <w:sz w:val="18"/>
                <w:szCs w:val="18"/>
              </w:rPr>
            </w:pPr>
            <w:r w:rsidRPr="002E0667">
              <w:rPr>
                <w:sz w:val="18"/>
                <w:szCs w:val="18"/>
              </w:rPr>
              <w:t xml:space="preserve">Payable to: </w:t>
            </w:r>
            <w:r w:rsidRPr="00E167C2">
              <w:rPr>
                <w:b/>
                <w:sz w:val="28"/>
                <w:szCs w:val="28"/>
              </w:rPr>
              <w:t>Bark at the Park, Inc.</w:t>
            </w:r>
          </w:p>
        </w:tc>
      </w:tr>
      <w:tr w:rsidR="007A22BE" w:rsidRPr="002E0667" w14:paraId="77729912" w14:textId="77777777" w:rsidTr="00364724">
        <w:trPr>
          <w:trHeight w:val="273"/>
        </w:trPr>
        <w:tc>
          <w:tcPr>
            <w:tcW w:w="10908" w:type="dxa"/>
            <w:gridSpan w:val="4"/>
            <w:vAlign w:val="bottom"/>
          </w:tcPr>
          <w:p w14:paraId="36442359" w14:textId="77777777" w:rsidR="007A22BE" w:rsidRDefault="007A22BE" w:rsidP="00364724">
            <w:pPr>
              <w:jc w:val="center"/>
              <w:rPr>
                <w:sz w:val="16"/>
                <w:szCs w:val="16"/>
              </w:rPr>
            </w:pPr>
            <w:r w:rsidRPr="002E0667">
              <w:rPr>
                <w:sz w:val="16"/>
                <w:szCs w:val="16"/>
              </w:rPr>
              <w:t>A state driver’s license or state identification card number must be written on all personal checks. Cash is not accepted by mail.</w:t>
            </w:r>
          </w:p>
          <w:p w14:paraId="6F0CDE41" w14:textId="77777777" w:rsidR="00307084" w:rsidRDefault="00307084" w:rsidP="00364724">
            <w:pPr>
              <w:jc w:val="center"/>
              <w:rPr>
                <w:sz w:val="16"/>
                <w:szCs w:val="16"/>
              </w:rPr>
            </w:pPr>
            <w:r>
              <w:rPr>
                <w:sz w:val="16"/>
                <w:szCs w:val="16"/>
              </w:rPr>
              <w:t>Paypal address: barking@prancingpaws.com</w:t>
            </w:r>
          </w:p>
          <w:p w14:paraId="5BB7440B" w14:textId="77777777" w:rsidR="007A22BE" w:rsidRDefault="007A22BE" w:rsidP="00364724">
            <w:pPr>
              <w:jc w:val="center"/>
              <w:rPr>
                <w:sz w:val="16"/>
                <w:szCs w:val="16"/>
              </w:rPr>
            </w:pPr>
          </w:p>
          <w:p w14:paraId="20BA5182" w14:textId="77777777" w:rsidR="007A22BE" w:rsidRDefault="007A22BE" w:rsidP="00364724">
            <w:pPr>
              <w:jc w:val="center"/>
              <w:rPr>
                <w:sz w:val="16"/>
                <w:szCs w:val="16"/>
              </w:rPr>
            </w:pPr>
          </w:p>
          <w:p w14:paraId="26D5B734" w14:textId="77777777" w:rsidR="007A22BE" w:rsidRDefault="007A22BE" w:rsidP="00364724">
            <w:pPr>
              <w:jc w:val="center"/>
              <w:rPr>
                <w:sz w:val="16"/>
                <w:szCs w:val="16"/>
              </w:rPr>
            </w:pPr>
          </w:p>
          <w:p w14:paraId="6FE20A99" w14:textId="77777777" w:rsidR="007A22BE" w:rsidRPr="0087789D" w:rsidRDefault="0087789D" w:rsidP="00364724">
            <w:pPr>
              <w:jc w:val="center"/>
            </w:pPr>
            <w:r w:rsidRPr="0087789D">
              <w:t>Does your company/organization carry liability insurance?  Yes___ No ___</w:t>
            </w:r>
          </w:p>
          <w:p w14:paraId="4DBD7F13" w14:textId="77777777" w:rsidR="007A22BE" w:rsidRDefault="007A22BE" w:rsidP="00364724">
            <w:pPr>
              <w:jc w:val="center"/>
              <w:rPr>
                <w:sz w:val="16"/>
                <w:szCs w:val="16"/>
              </w:rPr>
            </w:pPr>
          </w:p>
          <w:p w14:paraId="79C0E087" w14:textId="77777777" w:rsidR="007A22BE" w:rsidRPr="002E0667" w:rsidRDefault="007A22BE" w:rsidP="00364724">
            <w:pPr>
              <w:jc w:val="center"/>
              <w:rPr>
                <w:sz w:val="20"/>
                <w:szCs w:val="20"/>
              </w:rPr>
            </w:pPr>
          </w:p>
        </w:tc>
      </w:tr>
      <w:tr w:rsidR="007A22BE" w:rsidRPr="006F7763" w14:paraId="4C7AB553" w14:textId="77777777" w:rsidTr="00364724">
        <w:trPr>
          <w:gridAfter w:val="1"/>
          <w:wAfter w:w="29" w:type="dxa"/>
          <w:trHeight w:val="287"/>
        </w:trPr>
        <w:tc>
          <w:tcPr>
            <w:tcW w:w="10879" w:type="dxa"/>
            <w:gridSpan w:val="3"/>
            <w:shd w:val="clear" w:color="auto" w:fill="000000"/>
            <w:vAlign w:val="center"/>
          </w:tcPr>
          <w:p w14:paraId="02673577" w14:textId="77777777" w:rsidR="007A22BE" w:rsidRPr="006F7763" w:rsidRDefault="007A22BE" w:rsidP="00364724">
            <w:pPr>
              <w:pStyle w:val="Heading3"/>
              <w:rPr>
                <w:sz w:val="18"/>
                <w:szCs w:val="18"/>
              </w:rPr>
            </w:pPr>
            <w:r w:rsidRPr="00B47388">
              <w:t>Terms and Conditions</w:t>
            </w:r>
          </w:p>
        </w:tc>
      </w:tr>
    </w:tbl>
    <w:p w14:paraId="1A8B199B" w14:textId="77777777" w:rsidR="007A22BE" w:rsidRDefault="007A22BE" w:rsidP="007A22BE">
      <w:pPr>
        <w:rPr>
          <w:b/>
          <w:sz w:val="18"/>
          <w:szCs w:val="18"/>
        </w:rPr>
      </w:pPr>
    </w:p>
    <w:p w14:paraId="656221BA" w14:textId="77777777" w:rsidR="007A22BE" w:rsidRDefault="007A22BE" w:rsidP="007A22BE">
      <w:pPr>
        <w:rPr>
          <w:b/>
          <w:sz w:val="18"/>
          <w:szCs w:val="18"/>
        </w:rPr>
      </w:pPr>
    </w:p>
    <w:p w14:paraId="00B4D549" w14:textId="17B7BBB0" w:rsidR="007A22BE" w:rsidRPr="00B50B5C" w:rsidRDefault="007A22BE" w:rsidP="007A22BE">
      <w:pPr>
        <w:rPr>
          <w:sz w:val="17"/>
          <w:szCs w:val="17"/>
        </w:rPr>
      </w:pPr>
      <w:r>
        <w:rPr>
          <w:b/>
          <w:sz w:val="18"/>
          <w:szCs w:val="18"/>
        </w:rPr>
        <w:t>Date</w:t>
      </w:r>
      <w:r w:rsidRPr="0012545A">
        <w:rPr>
          <w:b/>
          <w:sz w:val="18"/>
          <w:szCs w:val="18"/>
        </w:rPr>
        <w:t>:</w:t>
      </w:r>
      <w:r w:rsidRPr="0012545A">
        <w:rPr>
          <w:sz w:val="18"/>
          <w:szCs w:val="18"/>
        </w:rPr>
        <w:t xml:space="preserve"> </w:t>
      </w:r>
      <w:r w:rsidRPr="0012545A">
        <w:rPr>
          <w:sz w:val="18"/>
          <w:szCs w:val="18"/>
        </w:rPr>
        <w:tab/>
      </w:r>
      <w:r>
        <w:rPr>
          <w:sz w:val="18"/>
          <w:szCs w:val="18"/>
        </w:rPr>
        <w:t xml:space="preserve">   </w:t>
      </w:r>
      <w:r w:rsidRPr="006D0C3E">
        <w:rPr>
          <w:b/>
          <w:sz w:val="17"/>
          <w:szCs w:val="17"/>
        </w:rPr>
        <w:t xml:space="preserve">October </w:t>
      </w:r>
      <w:r w:rsidR="009E29E1">
        <w:rPr>
          <w:b/>
          <w:sz w:val="17"/>
          <w:szCs w:val="17"/>
        </w:rPr>
        <w:t>6</w:t>
      </w:r>
      <w:r w:rsidR="00586E79">
        <w:rPr>
          <w:b/>
          <w:sz w:val="17"/>
          <w:szCs w:val="17"/>
        </w:rPr>
        <w:t>,</w:t>
      </w:r>
      <w:r w:rsidRPr="006D0C3E">
        <w:rPr>
          <w:b/>
          <w:sz w:val="17"/>
          <w:szCs w:val="17"/>
        </w:rPr>
        <w:t xml:space="preserve"> 201</w:t>
      </w:r>
      <w:r w:rsidR="009E29E1">
        <w:rPr>
          <w:b/>
          <w:sz w:val="17"/>
          <w:szCs w:val="17"/>
        </w:rPr>
        <w:t>8</w:t>
      </w:r>
      <w:r w:rsidRPr="00B50B5C">
        <w:rPr>
          <w:sz w:val="17"/>
          <w:szCs w:val="17"/>
        </w:rPr>
        <w:t xml:space="preserve"> </w:t>
      </w:r>
      <w:r w:rsidRPr="00B50B5C">
        <w:rPr>
          <w:sz w:val="17"/>
          <w:szCs w:val="17"/>
        </w:rPr>
        <w:tab/>
      </w:r>
      <w:r w:rsidRPr="00B50B5C">
        <w:rPr>
          <w:sz w:val="17"/>
          <w:szCs w:val="17"/>
        </w:rPr>
        <w:tab/>
      </w:r>
      <w:r w:rsidRPr="00B50B5C">
        <w:rPr>
          <w:sz w:val="17"/>
          <w:szCs w:val="17"/>
        </w:rPr>
        <w:tab/>
      </w:r>
      <w:r w:rsidRPr="00B50B5C">
        <w:rPr>
          <w:sz w:val="17"/>
          <w:szCs w:val="17"/>
        </w:rPr>
        <w:tab/>
      </w:r>
      <w:r w:rsidRPr="00B50B5C">
        <w:rPr>
          <w:b/>
          <w:sz w:val="17"/>
          <w:szCs w:val="17"/>
        </w:rPr>
        <w:t>Contact</w:t>
      </w:r>
      <w:r w:rsidR="00CB1277" w:rsidRPr="00B50B5C">
        <w:rPr>
          <w:b/>
          <w:sz w:val="17"/>
          <w:szCs w:val="17"/>
        </w:rPr>
        <w:t>:</w:t>
      </w:r>
      <w:r w:rsidR="00CB1277" w:rsidRPr="00B50B5C">
        <w:rPr>
          <w:sz w:val="17"/>
          <w:szCs w:val="17"/>
        </w:rPr>
        <w:t xml:space="preserve"> </w:t>
      </w:r>
      <w:r w:rsidR="00CB1277">
        <w:rPr>
          <w:sz w:val="17"/>
          <w:szCs w:val="17"/>
        </w:rPr>
        <w:t xml:space="preserve"> </w:t>
      </w:r>
      <w:r w:rsidR="00CB1277" w:rsidRPr="00B50B5C">
        <w:rPr>
          <w:sz w:val="17"/>
          <w:szCs w:val="17"/>
        </w:rPr>
        <w:t>Bark</w:t>
      </w:r>
      <w:r>
        <w:rPr>
          <w:sz w:val="17"/>
          <w:szCs w:val="17"/>
        </w:rPr>
        <w:t xml:space="preserve"> at the Park, Inc</w:t>
      </w:r>
      <w:r w:rsidR="00364724">
        <w:rPr>
          <w:sz w:val="17"/>
          <w:szCs w:val="17"/>
        </w:rPr>
        <w:t>.</w:t>
      </w:r>
    </w:p>
    <w:p w14:paraId="3466F689" w14:textId="75B6FADC" w:rsidR="007A22BE" w:rsidRPr="00CA75A5" w:rsidRDefault="007A22BE" w:rsidP="007A22BE">
      <w:pPr>
        <w:rPr>
          <w:sz w:val="18"/>
          <w:szCs w:val="18"/>
        </w:rPr>
      </w:pPr>
      <w:r w:rsidRPr="00B50B5C">
        <w:rPr>
          <w:b/>
          <w:sz w:val="17"/>
          <w:szCs w:val="17"/>
        </w:rPr>
        <w:t>Time:</w:t>
      </w:r>
      <w:r w:rsidRPr="00B50B5C">
        <w:rPr>
          <w:sz w:val="17"/>
          <w:szCs w:val="17"/>
        </w:rPr>
        <w:t xml:space="preserve"> </w:t>
      </w:r>
      <w:r w:rsidRPr="00B50B5C">
        <w:rPr>
          <w:sz w:val="17"/>
          <w:szCs w:val="17"/>
        </w:rPr>
        <w:tab/>
        <w:t xml:space="preserve">   </w:t>
      </w:r>
      <w:r>
        <w:rPr>
          <w:sz w:val="17"/>
          <w:szCs w:val="17"/>
        </w:rPr>
        <w:t>Saturday</w:t>
      </w:r>
      <w:r w:rsidR="00621378">
        <w:rPr>
          <w:sz w:val="17"/>
          <w:szCs w:val="17"/>
        </w:rPr>
        <w:t>—</w:t>
      </w:r>
      <w:r>
        <w:rPr>
          <w:sz w:val="17"/>
          <w:szCs w:val="17"/>
        </w:rPr>
        <w:t>10</w:t>
      </w:r>
      <w:r w:rsidR="00621378">
        <w:rPr>
          <w:sz w:val="17"/>
          <w:szCs w:val="17"/>
        </w:rPr>
        <w:t xml:space="preserve"> </w:t>
      </w:r>
      <w:r w:rsidRPr="00B50B5C">
        <w:rPr>
          <w:sz w:val="17"/>
          <w:szCs w:val="17"/>
        </w:rPr>
        <w:t>a</w:t>
      </w:r>
      <w:r>
        <w:rPr>
          <w:sz w:val="17"/>
          <w:szCs w:val="17"/>
        </w:rPr>
        <w:t>.</w:t>
      </w:r>
      <w:r w:rsidRPr="00B50B5C">
        <w:rPr>
          <w:sz w:val="17"/>
          <w:szCs w:val="17"/>
        </w:rPr>
        <w:t>m</w:t>
      </w:r>
      <w:r>
        <w:rPr>
          <w:sz w:val="17"/>
          <w:szCs w:val="17"/>
        </w:rPr>
        <w:t>.</w:t>
      </w:r>
      <w:r w:rsidRPr="00B50B5C">
        <w:rPr>
          <w:sz w:val="17"/>
          <w:szCs w:val="17"/>
        </w:rPr>
        <w:t>-</w:t>
      </w:r>
      <w:r w:rsidR="00CB1277">
        <w:rPr>
          <w:sz w:val="17"/>
          <w:szCs w:val="17"/>
        </w:rPr>
        <w:t>6</w:t>
      </w:r>
      <w:r w:rsidRPr="00B50B5C">
        <w:rPr>
          <w:sz w:val="17"/>
          <w:szCs w:val="17"/>
        </w:rPr>
        <w:t xml:space="preserve"> p.m.</w:t>
      </w:r>
      <w:r>
        <w:rPr>
          <w:sz w:val="17"/>
          <w:szCs w:val="17"/>
        </w:rPr>
        <w:t xml:space="preserve">  </w:t>
      </w:r>
      <w:r>
        <w:rPr>
          <w:sz w:val="17"/>
          <w:szCs w:val="17"/>
        </w:rPr>
        <w:tab/>
      </w:r>
      <w:r>
        <w:rPr>
          <w:sz w:val="17"/>
          <w:szCs w:val="17"/>
        </w:rPr>
        <w:tab/>
      </w:r>
      <w:r>
        <w:rPr>
          <w:sz w:val="17"/>
          <w:szCs w:val="17"/>
        </w:rPr>
        <w:tab/>
      </w:r>
      <w:r>
        <w:rPr>
          <w:sz w:val="17"/>
          <w:szCs w:val="17"/>
        </w:rPr>
        <w:tab/>
        <w:t xml:space="preserve">  </w:t>
      </w:r>
      <w:r w:rsidR="00D23D69">
        <w:rPr>
          <w:sz w:val="18"/>
          <w:szCs w:val="18"/>
        </w:rPr>
        <w:t>P.O. Box 9563</w:t>
      </w:r>
    </w:p>
    <w:p w14:paraId="6D0CB544" w14:textId="7CDE820A" w:rsidR="007A22BE" w:rsidRDefault="007A22BE" w:rsidP="007A22BE">
      <w:pPr>
        <w:rPr>
          <w:sz w:val="17"/>
          <w:szCs w:val="17"/>
        </w:rPr>
      </w:pPr>
      <w:r>
        <w:rPr>
          <w:sz w:val="18"/>
          <w:szCs w:val="18"/>
        </w:rPr>
        <w:t xml:space="preserve">   </w:t>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sidR="009E29E1">
        <w:rPr>
          <w:sz w:val="18"/>
          <w:szCs w:val="18"/>
        </w:rPr>
        <w:tab/>
      </w:r>
      <w:r w:rsidR="009E29E1">
        <w:rPr>
          <w:sz w:val="18"/>
          <w:szCs w:val="18"/>
        </w:rPr>
        <w:tab/>
      </w:r>
      <w:r>
        <w:rPr>
          <w:sz w:val="18"/>
          <w:szCs w:val="18"/>
        </w:rPr>
        <w:t xml:space="preserve">  </w:t>
      </w:r>
      <w:r w:rsidRPr="0012545A">
        <w:rPr>
          <w:sz w:val="18"/>
          <w:szCs w:val="18"/>
        </w:rPr>
        <w:t>Lancaster, CA 9353</w:t>
      </w:r>
      <w:r w:rsidR="00D23D69">
        <w:rPr>
          <w:sz w:val="18"/>
          <w:szCs w:val="18"/>
        </w:rPr>
        <w:t>9</w:t>
      </w:r>
    </w:p>
    <w:p w14:paraId="1B92F2B2" w14:textId="77777777" w:rsidR="007A22BE" w:rsidRPr="0012545A" w:rsidRDefault="007A22BE" w:rsidP="007A22BE">
      <w:pPr>
        <w:rPr>
          <w:sz w:val="18"/>
          <w:szCs w:val="18"/>
        </w:rPr>
      </w:pPr>
      <w:r>
        <w:rPr>
          <w:sz w:val="17"/>
          <w:szCs w:val="17"/>
        </w:rPr>
        <w:t xml:space="preserve">   </w:t>
      </w:r>
      <w:r>
        <w:rPr>
          <w:sz w:val="17"/>
          <w:szCs w:val="17"/>
        </w:rPr>
        <w:tab/>
        <w:t xml:space="preserve">   </w:t>
      </w:r>
      <w:r w:rsidRPr="0012545A">
        <w:rPr>
          <w:sz w:val="18"/>
          <w:szCs w:val="18"/>
        </w:rPr>
        <w:tab/>
      </w:r>
      <w:r w:rsidRPr="0012545A">
        <w:rPr>
          <w:sz w:val="18"/>
          <w:szCs w:val="18"/>
        </w:rPr>
        <w:tab/>
      </w:r>
      <w:r>
        <w:rPr>
          <w:sz w:val="18"/>
          <w:szCs w:val="18"/>
        </w:rPr>
        <w:tab/>
        <w:t xml:space="preserve">   </w:t>
      </w:r>
      <w:r>
        <w:rPr>
          <w:sz w:val="18"/>
          <w:szCs w:val="18"/>
        </w:rPr>
        <w:tab/>
        <w:t xml:space="preserve">   </w:t>
      </w:r>
      <w:r>
        <w:rPr>
          <w:sz w:val="18"/>
          <w:szCs w:val="18"/>
        </w:rPr>
        <w:tab/>
      </w:r>
      <w:r>
        <w:rPr>
          <w:sz w:val="18"/>
          <w:szCs w:val="18"/>
        </w:rPr>
        <w:tab/>
      </w:r>
      <w:r>
        <w:rPr>
          <w:sz w:val="18"/>
          <w:szCs w:val="18"/>
        </w:rPr>
        <w:tab/>
        <w:t xml:space="preserve">  www.lancasterbarkatthepark</w:t>
      </w:r>
      <w:r w:rsidRPr="0012545A">
        <w:rPr>
          <w:sz w:val="18"/>
          <w:szCs w:val="18"/>
        </w:rPr>
        <w:t>.org</w:t>
      </w:r>
    </w:p>
    <w:p w14:paraId="6F7551A1" w14:textId="10DE5240" w:rsidR="007A22BE" w:rsidRPr="0012545A" w:rsidRDefault="007A22BE" w:rsidP="007A22BE">
      <w:pPr>
        <w:rPr>
          <w:sz w:val="18"/>
          <w:szCs w:val="18"/>
        </w:rPr>
      </w:pPr>
      <w:r w:rsidRPr="0012545A">
        <w:rPr>
          <w:b/>
          <w:sz w:val="18"/>
          <w:szCs w:val="18"/>
        </w:rPr>
        <w:t>Location:</w:t>
      </w:r>
      <w:r w:rsidRPr="0012545A">
        <w:rPr>
          <w:sz w:val="18"/>
          <w:szCs w:val="18"/>
        </w:rPr>
        <w:t xml:space="preserve"> </w:t>
      </w:r>
      <w:r w:rsidR="00252DA2">
        <w:rPr>
          <w:sz w:val="18"/>
          <w:szCs w:val="18"/>
        </w:rPr>
        <w:t>Sgt. Stev</w:t>
      </w:r>
      <w:r w:rsidR="00CB1277">
        <w:rPr>
          <w:sz w:val="18"/>
          <w:szCs w:val="18"/>
        </w:rPr>
        <w:t>e Owen</w:t>
      </w:r>
      <w:r w:rsidR="009E29E1">
        <w:rPr>
          <w:sz w:val="18"/>
          <w:szCs w:val="18"/>
        </w:rPr>
        <w:t xml:space="preserve"> Memorial Park </w:t>
      </w:r>
      <w:r>
        <w:rPr>
          <w:sz w:val="18"/>
          <w:szCs w:val="18"/>
        </w:rPr>
        <w:tab/>
      </w:r>
      <w:r>
        <w:rPr>
          <w:sz w:val="18"/>
          <w:szCs w:val="18"/>
        </w:rPr>
        <w:tab/>
        <w:t xml:space="preserve">                  </w:t>
      </w:r>
      <w:r w:rsidRPr="0012545A">
        <w:rPr>
          <w:sz w:val="18"/>
          <w:szCs w:val="18"/>
        </w:rPr>
        <w:tab/>
      </w:r>
      <w:r w:rsidRPr="0012545A">
        <w:rPr>
          <w:sz w:val="18"/>
          <w:szCs w:val="18"/>
        </w:rPr>
        <w:tab/>
      </w:r>
      <w:r w:rsidRPr="0012545A">
        <w:rPr>
          <w:sz w:val="18"/>
          <w:szCs w:val="18"/>
        </w:rPr>
        <w:tab/>
      </w:r>
      <w:r>
        <w:rPr>
          <w:sz w:val="18"/>
          <w:szCs w:val="18"/>
        </w:rPr>
        <w:t xml:space="preserve">      </w:t>
      </w:r>
      <w:r w:rsidRPr="0012545A">
        <w:rPr>
          <w:sz w:val="18"/>
          <w:szCs w:val="18"/>
        </w:rPr>
        <w:tab/>
        <w:t xml:space="preserve"> </w:t>
      </w:r>
    </w:p>
    <w:p w14:paraId="02C98BD2" w14:textId="77777777" w:rsidR="007A22BE" w:rsidRDefault="007A22BE" w:rsidP="007A22BE">
      <w:pPr>
        <w:rPr>
          <w:b/>
          <w:sz w:val="18"/>
          <w:szCs w:val="18"/>
        </w:rPr>
      </w:pPr>
    </w:p>
    <w:p w14:paraId="0905B45C" w14:textId="77777777" w:rsidR="007A22BE" w:rsidRDefault="007A22BE" w:rsidP="007A22BE">
      <w:pPr>
        <w:rPr>
          <w:b/>
          <w:sz w:val="18"/>
          <w:szCs w:val="18"/>
        </w:rPr>
      </w:pPr>
    </w:p>
    <w:p w14:paraId="3AE4E253" w14:textId="77777777" w:rsidR="007A22BE" w:rsidRPr="00527580" w:rsidRDefault="007A22BE" w:rsidP="007A22BE">
      <w:pPr>
        <w:rPr>
          <w:sz w:val="16"/>
          <w:szCs w:val="16"/>
        </w:rPr>
      </w:pPr>
      <w:r w:rsidRPr="0012545A">
        <w:rPr>
          <w:b/>
          <w:sz w:val="18"/>
          <w:szCs w:val="18"/>
        </w:rPr>
        <w:t>Weather:</w:t>
      </w:r>
      <w:r w:rsidRPr="0012545A">
        <w:rPr>
          <w:sz w:val="18"/>
          <w:szCs w:val="18"/>
        </w:rPr>
        <w:t xml:space="preserve"> Event takes place rain or shine. Weather can be very hot and windy. Temperatures can drop significantly after sunset.</w:t>
      </w:r>
    </w:p>
    <w:p w14:paraId="79CB5DC2" w14:textId="77777777" w:rsidR="007A22BE" w:rsidRDefault="007A22BE" w:rsidP="007A22BE">
      <w:pPr>
        <w:tabs>
          <w:tab w:val="left" w:pos="360"/>
        </w:tabs>
        <w:rPr>
          <w:sz w:val="16"/>
          <w:szCs w:val="16"/>
        </w:rPr>
      </w:pPr>
    </w:p>
    <w:p w14:paraId="09D8E7AC" w14:textId="4F1F8335" w:rsidR="007A22BE" w:rsidRPr="00DE57AB" w:rsidRDefault="007A22BE" w:rsidP="007A22BE">
      <w:pPr>
        <w:tabs>
          <w:tab w:val="left" w:pos="360"/>
        </w:tabs>
        <w:rPr>
          <w:sz w:val="18"/>
          <w:szCs w:val="18"/>
        </w:rPr>
      </w:pPr>
      <w:r>
        <w:rPr>
          <w:sz w:val="18"/>
          <w:szCs w:val="18"/>
        </w:rPr>
        <w:t>Bark at the Park</w:t>
      </w:r>
      <w:r w:rsidRPr="00DE57AB">
        <w:rPr>
          <w:sz w:val="18"/>
          <w:szCs w:val="18"/>
        </w:rPr>
        <w:t xml:space="preserve"> is produced and operated by the City of Lancaster; hereinafter referred to as the "City.” Vendors participate in </w:t>
      </w:r>
      <w:r>
        <w:rPr>
          <w:sz w:val="18"/>
          <w:szCs w:val="18"/>
        </w:rPr>
        <w:t>Bark at the Park</w:t>
      </w:r>
      <w:r w:rsidRPr="00DE57AB">
        <w:rPr>
          <w:sz w:val="18"/>
          <w:szCs w:val="18"/>
        </w:rPr>
        <w:t xml:space="preserve"> by formal application; applicants, vendors and their agents and employees being referred to hereinafter as "Vendors.” Whereas the City intends to conduct </w:t>
      </w:r>
      <w:r>
        <w:rPr>
          <w:sz w:val="18"/>
          <w:szCs w:val="18"/>
        </w:rPr>
        <w:t>Bark at the Park</w:t>
      </w:r>
      <w:r w:rsidRPr="00DE57AB">
        <w:rPr>
          <w:sz w:val="18"/>
          <w:szCs w:val="18"/>
        </w:rPr>
        <w:t>, referred to hereinafter</w:t>
      </w:r>
      <w:r w:rsidR="002E4D18">
        <w:rPr>
          <w:sz w:val="18"/>
          <w:szCs w:val="18"/>
        </w:rPr>
        <w:t xml:space="preserve"> as</w:t>
      </w:r>
      <w:r w:rsidRPr="00DE57AB">
        <w:rPr>
          <w:sz w:val="18"/>
          <w:szCs w:val="18"/>
        </w:rPr>
        <w:t xml:space="preserve"> "</w:t>
      </w:r>
      <w:r>
        <w:rPr>
          <w:sz w:val="18"/>
          <w:szCs w:val="18"/>
        </w:rPr>
        <w:t>Bark</w:t>
      </w:r>
      <w:r w:rsidRPr="00DE57AB">
        <w:rPr>
          <w:sz w:val="18"/>
          <w:szCs w:val="18"/>
        </w:rPr>
        <w:t xml:space="preserve">," </w:t>
      </w:r>
      <w:r>
        <w:rPr>
          <w:sz w:val="18"/>
          <w:szCs w:val="18"/>
        </w:rPr>
        <w:t xml:space="preserve">at </w:t>
      </w:r>
      <w:r w:rsidR="00252DA2">
        <w:rPr>
          <w:sz w:val="18"/>
          <w:szCs w:val="18"/>
        </w:rPr>
        <w:t>Sgt. Stev</w:t>
      </w:r>
      <w:r w:rsidR="00CB1277">
        <w:rPr>
          <w:sz w:val="18"/>
          <w:szCs w:val="18"/>
        </w:rPr>
        <w:t>e Owen</w:t>
      </w:r>
      <w:bookmarkStart w:id="3" w:name="_GoBack"/>
      <w:bookmarkEnd w:id="3"/>
      <w:r w:rsidR="009E29E1">
        <w:rPr>
          <w:sz w:val="18"/>
          <w:szCs w:val="18"/>
        </w:rPr>
        <w:t xml:space="preserve"> Memorial Park</w:t>
      </w:r>
      <w:r w:rsidRPr="00DE57AB">
        <w:rPr>
          <w:sz w:val="18"/>
          <w:szCs w:val="18"/>
        </w:rPr>
        <w:t xml:space="preserve">, which is open to the general public. Whereas the Vendor would like to sell/promote his/her products at said </w:t>
      </w:r>
      <w:r>
        <w:rPr>
          <w:sz w:val="18"/>
          <w:szCs w:val="18"/>
        </w:rPr>
        <w:t xml:space="preserve">Bark </w:t>
      </w:r>
      <w:r w:rsidRPr="00DE57AB">
        <w:rPr>
          <w:sz w:val="18"/>
          <w:szCs w:val="18"/>
        </w:rPr>
        <w:t xml:space="preserve">in a space/site to be determined by the City, it is agreed between the City and Vendor that </w:t>
      </w:r>
      <w:r>
        <w:rPr>
          <w:sz w:val="18"/>
          <w:szCs w:val="18"/>
        </w:rPr>
        <w:t xml:space="preserve">Bark </w:t>
      </w:r>
      <w:r w:rsidRPr="00DE57AB">
        <w:rPr>
          <w:sz w:val="18"/>
          <w:szCs w:val="18"/>
        </w:rPr>
        <w:t>will be conducted under the following terms and conditions:</w:t>
      </w:r>
    </w:p>
    <w:p w14:paraId="613C5F44" w14:textId="77777777" w:rsidR="007A22BE" w:rsidRPr="00DE57AB" w:rsidRDefault="007A22BE" w:rsidP="007A22BE">
      <w:pPr>
        <w:rPr>
          <w:b/>
          <w:sz w:val="18"/>
          <w:szCs w:val="18"/>
        </w:rPr>
      </w:pPr>
    </w:p>
    <w:p w14:paraId="641F8CDE" w14:textId="77777777" w:rsidR="007A22BE" w:rsidRPr="00DE57AB" w:rsidRDefault="007A22BE" w:rsidP="007A22BE">
      <w:pPr>
        <w:pBdr>
          <w:bottom w:val="single" w:sz="4" w:space="1" w:color="auto"/>
        </w:pBdr>
        <w:rPr>
          <w:b/>
          <w:sz w:val="18"/>
          <w:szCs w:val="18"/>
        </w:rPr>
      </w:pPr>
      <w:r w:rsidRPr="00DE57AB">
        <w:rPr>
          <w:b/>
          <w:sz w:val="18"/>
          <w:szCs w:val="18"/>
        </w:rPr>
        <w:t>Vendor Application, Selection &amp; Payment</w:t>
      </w:r>
    </w:p>
    <w:p w14:paraId="296C0055" w14:textId="77777777" w:rsidR="007A22BE" w:rsidRPr="00DE57AB" w:rsidRDefault="007A22BE" w:rsidP="007A22BE">
      <w:pPr>
        <w:rPr>
          <w:b/>
          <w:sz w:val="18"/>
          <w:szCs w:val="18"/>
        </w:rPr>
      </w:pPr>
    </w:p>
    <w:p w14:paraId="2F5594FF" w14:textId="77777777" w:rsidR="007A22BE" w:rsidRPr="00DE57AB" w:rsidRDefault="007A22BE" w:rsidP="007A22BE">
      <w:pPr>
        <w:numPr>
          <w:ilvl w:val="0"/>
          <w:numId w:val="1"/>
        </w:numPr>
        <w:tabs>
          <w:tab w:val="clear" w:pos="720"/>
          <w:tab w:val="num" w:pos="360"/>
        </w:tabs>
        <w:ind w:left="360"/>
        <w:rPr>
          <w:sz w:val="18"/>
          <w:szCs w:val="18"/>
        </w:rPr>
      </w:pPr>
      <w:r w:rsidRPr="00DE57AB">
        <w:rPr>
          <w:sz w:val="18"/>
          <w:szCs w:val="18"/>
        </w:rPr>
        <w:t xml:space="preserve">All </w:t>
      </w:r>
      <w:r>
        <w:rPr>
          <w:sz w:val="18"/>
          <w:szCs w:val="18"/>
        </w:rPr>
        <w:t xml:space="preserve">Bark </w:t>
      </w:r>
      <w:r w:rsidRPr="00DE57AB">
        <w:rPr>
          <w:sz w:val="18"/>
          <w:szCs w:val="18"/>
        </w:rPr>
        <w:t xml:space="preserve">vendors are selected through a City juried process and must submit a </w:t>
      </w:r>
      <w:r w:rsidRPr="00DE57AB">
        <w:rPr>
          <w:b/>
          <w:sz w:val="18"/>
          <w:szCs w:val="18"/>
        </w:rPr>
        <w:t>completed</w:t>
      </w:r>
      <w:r w:rsidRPr="00DE57AB">
        <w:rPr>
          <w:sz w:val="18"/>
          <w:szCs w:val="18"/>
        </w:rPr>
        <w:t xml:space="preserve"> application and payment by the application deadline for consideration. Postmarks will not be honored. The City will contact all vendors at least two weeks prior to </w:t>
      </w:r>
      <w:r>
        <w:rPr>
          <w:sz w:val="18"/>
          <w:szCs w:val="18"/>
        </w:rPr>
        <w:t xml:space="preserve">Bark </w:t>
      </w:r>
      <w:r w:rsidRPr="00DE57AB">
        <w:rPr>
          <w:sz w:val="18"/>
          <w:szCs w:val="18"/>
        </w:rPr>
        <w:t xml:space="preserve">to report status of selection. If accepted, the Vendor payment will be processed. No refunds will be issued after the Vendor has been accepted. Applications may be withdrawn in writing prior to, or when, the Vendor is notified of acceptance. Non-accepted Vendors may be placed on a wait list. A packet with </w:t>
      </w:r>
      <w:r>
        <w:rPr>
          <w:sz w:val="18"/>
          <w:szCs w:val="18"/>
        </w:rPr>
        <w:t xml:space="preserve">Bark </w:t>
      </w:r>
      <w:r w:rsidR="002E4D18">
        <w:rPr>
          <w:sz w:val="18"/>
          <w:szCs w:val="18"/>
        </w:rPr>
        <w:t>information, schedules</w:t>
      </w:r>
      <w:r w:rsidRPr="00DE57AB">
        <w:rPr>
          <w:sz w:val="18"/>
          <w:szCs w:val="18"/>
        </w:rPr>
        <w:t xml:space="preserve"> and details will be sent to accepted Vendors about one week prior to </w:t>
      </w:r>
      <w:r>
        <w:rPr>
          <w:sz w:val="18"/>
          <w:szCs w:val="18"/>
        </w:rPr>
        <w:t xml:space="preserve">Bark. </w:t>
      </w:r>
      <w:r w:rsidRPr="00DE57AB">
        <w:rPr>
          <w:b/>
          <w:sz w:val="18"/>
          <w:szCs w:val="18"/>
        </w:rPr>
        <w:t xml:space="preserve">Submission of an application does not guarantee a place in </w:t>
      </w:r>
      <w:r>
        <w:rPr>
          <w:b/>
          <w:sz w:val="18"/>
          <w:szCs w:val="18"/>
        </w:rPr>
        <w:t xml:space="preserve">Bark. </w:t>
      </w:r>
      <w:r w:rsidRPr="00DE57AB">
        <w:rPr>
          <w:b/>
          <w:sz w:val="18"/>
          <w:szCs w:val="18"/>
        </w:rPr>
        <w:t>The City’s decision of acceptance or non-acceptance is final.</w:t>
      </w:r>
      <w:r w:rsidRPr="00DE57AB">
        <w:rPr>
          <w:sz w:val="18"/>
          <w:szCs w:val="18"/>
        </w:rPr>
        <w:t xml:space="preserve">  The City reserves the right to require Vendors to provide photographs of any of the products they plan to sell.</w:t>
      </w:r>
    </w:p>
    <w:p w14:paraId="0141C57F" w14:textId="77777777" w:rsidR="007A22BE" w:rsidRPr="00DE57AB" w:rsidRDefault="007A22BE" w:rsidP="007A22BE">
      <w:pPr>
        <w:rPr>
          <w:sz w:val="18"/>
          <w:szCs w:val="18"/>
        </w:rPr>
      </w:pPr>
    </w:p>
    <w:p w14:paraId="534237DB" w14:textId="77777777" w:rsidR="007A22BE" w:rsidRPr="00DE57AB" w:rsidRDefault="007A22BE" w:rsidP="007A22BE">
      <w:pPr>
        <w:pBdr>
          <w:bottom w:val="single" w:sz="4" w:space="1" w:color="auto"/>
        </w:pBdr>
        <w:rPr>
          <w:b/>
          <w:sz w:val="18"/>
          <w:szCs w:val="18"/>
        </w:rPr>
      </w:pPr>
      <w:r w:rsidRPr="00DE57AB">
        <w:rPr>
          <w:b/>
          <w:sz w:val="18"/>
          <w:szCs w:val="18"/>
        </w:rPr>
        <w:t>Exhibit Space &amp; Merchandise Display &amp; Sale</w:t>
      </w:r>
    </w:p>
    <w:p w14:paraId="2E65B888" w14:textId="77777777" w:rsidR="007A22BE" w:rsidRPr="00DE57AB" w:rsidRDefault="007A22BE" w:rsidP="007A22BE">
      <w:pPr>
        <w:rPr>
          <w:sz w:val="18"/>
          <w:szCs w:val="18"/>
        </w:rPr>
      </w:pPr>
    </w:p>
    <w:p w14:paraId="0F6514E6" w14:textId="77777777" w:rsidR="007A22BE" w:rsidRPr="00DE57AB" w:rsidRDefault="007A22BE" w:rsidP="007A22BE">
      <w:pPr>
        <w:numPr>
          <w:ilvl w:val="0"/>
          <w:numId w:val="1"/>
        </w:numPr>
        <w:tabs>
          <w:tab w:val="clear" w:pos="720"/>
          <w:tab w:val="num" w:pos="360"/>
        </w:tabs>
        <w:ind w:left="360"/>
        <w:rPr>
          <w:sz w:val="18"/>
          <w:szCs w:val="18"/>
        </w:rPr>
      </w:pPr>
      <w:r w:rsidRPr="00DE57AB">
        <w:rPr>
          <w:sz w:val="18"/>
          <w:szCs w:val="18"/>
        </w:rPr>
        <w:t xml:space="preserve">City will provide appropriate site assignment in accordance with the best interest of </w:t>
      </w:r>
      <w:r>
        <w:rPr>
          <w:sz w:val="18"/>
          <w:szCs w:val="18"/>
        </w:rPr>
        <w:t xml:space="preserve">Bark. </w:t>
      </w:r>
      <w:r w:rsidRPr="00DE57AB">
        <w:rPr>
          <w:sz w:val="18"/>
          <w:szCs w:val="18"/>
        </w:rPr>
        <w:t>Space location and configuration is very limited and can change from year to year. Space/site changes or using a space not occupied by another Vendor is not allowed. Only the accepted Vendor may exhibit in the assigned space. Space may not be donated or sold to another party.</w:t>
      </w:r>
    </w:p>
    <w:p w14:paraId="33DF66B7" w14:textId="77777777" w:rsidR="007A22BE" w:rsidRDefault="007A22BE" w:rsidP="007A22BE">
      <w:pPr>
        <w:tabs>
          <w:tab w:val="left" w:pos="360"/>
        </w:tabs>
        <w:jc w:val="center"/>
        <w:rPr>
          <w:sz w:val="18"/>
          <w:szCs w:val="18"/>
        </w:rPr>
      </w:pPr>
      <w:r>
        <w:rPr>
          <w:noProof/>
        </w:rPr>
        <w:drawing>
          <wp:anchor distT="0" distB="0" distL="114300" distR="114300" simplePos="0" relativeHeight="251660288" behindDoc="0" locked="0" layoutInCell="1" allowOverlap="1" wp14:anchorId="4F0152ED" wp14:editId="00D73FFE">
            <wp:simplePos x="0" y="0"/>
            <wp:positionH relativeFrom="column">
              <wp:posOffset>2057400</wp:posOffset>
            </wp:positionH>
            <wp:positionV relativeFrom="paragraph">
              <wp:posOffset>-388620</wp:posOffset>
            </wp:positionV>
            <wp:extent cx="2743200" cy="838200"/>
            <wp:effectExtent l="0" t="0" r="0" b="0"/>
            <wp:wrapTight wrapText="bothSides">
              <wp:wrapPolygon edited="0">
                <wp:start x="0" y="0"/>
                <wp:lineTo x="0" y="20945"/>
                <wp:lineTo x="21400" y="20945"/>
                <wp:lineTo x="21400" y="0"/>
                <wp:lineTo x="0" y="0"/>
              </wp:wrapPolygon>
            </wp:wrapTight>
            <wp:docPr id="3" name="Picture 3" descr="2008BARK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BARKLO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445F0" w14:textId="77777777" w:rsidR="007A22BE" w:rsidRDefault="007A22BE" w:rsidP="007A22BE">
      <w:pPr>
        <w:tabs>
          <w:tab w:val="left" w:pos="360"/>
        </w:tabs>
        <w:rPr>
          <w:sz w:val="18"/>
          <w:szCs w:val="18"/>
        </w:rPr>
      </w:pPr>
    </w:p>
    <w:p w14:paraId="33ABB84B" w14:textId="77777777" w:rsidR="007A22BE" w:rsidRDefault="007A22BE" w:rsidP="007A22BE">
      <w:pPr>
        <w:tabs>
          <w:tab w:val="left" w:pos="360"/>
        </w:tabs>
        <w:rPr>
          <w:sz w:val="18"/>
          <w:szCs w:val="18"/>
        </w:rPr>
      </w:pPr>
    </w:p>
    <w:p w14:paraId="5DC9E03F" w14:textId="77777777" w:rsidR="007A22BE" w:rsidRDefault="007A22BE" w:rsidP="007A22BE">
      <w:pPr>
        <w:tabs>
          <w:tab w:val="left" w:pos="360"/>
        </w:tabs>
        <w:rPr>
          <w:sz w:val="18"/>
          <w:szCs w:val="18"/>
        </w:rPr>
      </w:pPr>
    </w:p>
    <w:p w14:paraId="24ACCA46" w14:textId="77777777" w:rsidR="007A22BE" w:rsidRDefault="007A22BE" w:rsidP="007A22BE">
      <w:pPr>
        <w:tabs>
          <w:tab w:val="left" w:pos="360"/>
        </w:tabs>
        <w:rPr>
          <w:sz w:val="18"/>
          <w:szCs w:val="18"/>
        </w:rPr>
      </w:pPr>
    </w:p>
    <w:p w14:paraId="13D89CCD" w14:textId="77777777" w:rsidR="007A22BE" w:rsidRPr="00DE57AB" w:rsidRDefault="007A22BE" w:rsidP="007A22BE">
      <w:pPr>
        <w:tabs>
          <w:tab w:val="left" w:pos="360"/>
        </w:tabs>
        <w:rPr>
          <w:sz w:val="18"/>
          <w:szCs w:val="18"/>
        </w:rPr>
      </w:pPr>
    </w:p>
    <w:p w14:paraId="78040EE1" w14:textId="77777777" w:rsidR="007A22BE" w:rsidRDefault="007A22BE" w:rsidP="007A22BE">
      <w:pPr>
        <w:numPr>
          <w:ilvl w:val="0"/>
          <w:numId w:val="1"/>
        </w:numPr>
        <w:tabs>
          <w:tab w:val="clear" w:pos="720"/>
          <w:tab w:val="num" w:pos="360"/>
        </w:tabs>
        <w:ind w:left="360"/>
        <w:rPr>
          <w:sz w:val="18"/>
          <w:szCs w:val="18"/>
        </w:rPr>
      </w:pPr>
      <w:r w:rsidRPr="00DE57AB">
        <w:rPr>
          <w:sz w:val="18"/>
          <w:szCs w:val="18"/>
        </w:rPr>
        <w:t>Vendor displays are subject to City approval. The City reserves the right to reject all, or any part of, the Vendor's concession if found in the City's judgment to be unethical, misleading, extravagant, challenging, questionable, in poor taste or otherwise</w:t>
      </w:r>
      <w:r>
        <w:rPr>
          <w:sz w:val="18"/>
          <w:szCs w:val="18"/>
        </w:rPr>
        <w:t xml:space="preserve"> </w:t>
      </w:r>
    </w:p>
    <w:p w14:paraId="4EBBC699" w14:textId="77777777" w:rsidR="007A22BE" w:rsidRPr="00DE57AB" w:rsidRDefault="007A22BE" w:rsidP="007A22BE">
      <w:pPr>
        <w:ind w:left="360"/>
        <w:rPr>
          <w:sz w:val="18"/>
          <w:szCs w:val="18"/>
        </w:rPr>
      </w:pPr>
      <w:r>
        <w:rPr>
          <w:sz w:val="18"/>
          <w:szCs w:val="18"/>
        </w:rPr>
        <w:t>inappropriate</w:t>
      </w:r>
      <w:r w:rsidRPr="00DE57AB">
        <w:rPr>
          <w:sz w:val="18"/>
          <w:szCs w:val="18"/>
        </w:rPr>
        <w:t xml:space="preserve"> or incompatible with the character of </w:t>
      </w:r>
      <w:r>
        <w:rPr>
          <w:sz w:val="18"/>
          <w:szCs w:val="18"/>
        </w:rPr>
        <w:t xml:space="preserve">Bark. </w:t>
      </w:r>
      <w:r w:rsidRPr="00DE57AB">
        <w:rPr>
          <w:sz w:val="18"/>
          <w:szCs w:val="18"/>
        </w:rPr>
        <w:t>The City also reserves the right to limit and prohibit types and quantities of all vendors’ products. Only items listed on the Vendor application that have been approved will be allowed to be displayed or sold in the Vendor’s space/site. Once the Vendor is accepted, the City reserves the right to remove any item f</w:t>
      </w:r>
      <w:r w:rsidR="002E4D18">
        <w:rPr>
          <w:sz w:val="18"/>
          <w:szCs w:val="18"/>
        </w:rPr>
        <w:t>rom display or any Vendor from</w:t>
      </w:r>
      <w:r w:rsidRPr="00DE57AB">
        <w:rPr>
          <w:sz w:val="18"/>
          <w:szCs w:val="18"/>
        </w:rPr>
        <w:t xml:space="preserve"> </w:t>
      </w:r>
      <w:r>
        <w:rPr>
          <w:sz w:val="18"/>
          <w:szCs w:val="18"/>
        </w:rPr>
        <w:t xml:space="preserve">Bark </w:t>
      </w:r>
      <w:r w:rsidRPr="00DE57AB">
        <w:rPr>
          <w:sz w:val="18"/>
          <w:szCs w:val="18"/>
        </w:rPr>
        <w:t>on the basis of exhibiting unapproved, unacceptable or inappropriate items. All displays will be inspected during setup and at intervals through</w:t>
      </w:r>
      <w:r w:rsidR="002E4D18">
        <w:rPr>
          <w:sz w:val="18"/>
          <w:szCs w:val="18"/>
        </w:rPr>
        <w:t>out</w:t>
      </w:r>
      <w:r w:rsidRPr="00DE57AB">
        <w:rPr>
          <w:sz w:val="18"/>
          <w:szCs w:val="18"/>
        </w:rPr>
        <w:t xml:space="preserve"> </w:t>
      </w:r>
      <w:r>
        <w:rPr>
          <w:sz w:val="18"/>
          <w:szCs w:val="18"/>
        </w:rPr>
        <w:t xml:space="preserve">Bark </w:t>
      </w:r>
      <w:r w:rsidRPr="00DE57AB">
        <w:rPr>
          <w:sz w:val="18"/>
          <w:szCs w:val="18"/>
        </w:rPr>
        <w:t>to insure that displays and items sold are consistent with approved application list. No refunds will be issued to a Vendor if any item or part of his/her display is removed. The City’s decision is final.</w:t>
      </w:r>
    </w:p>
    <w:p w14:paraId="14BEB4F9" w14:textId="77777777" w:rsidR="007A22BE" w:rsidRPr="00DE57AB" w:rsidRDefault="007A22BE" w:rsidP="007A22BE">
      <w:pPr>
        <w:rPr>
          <w:sz w:val="18"/>
          <w:szCs w:val="18"/>
        </w:rPr>
      </w:pPr>
    </w:p>
    <w:p w14:paraId="733182AE" w14:textId="77777777" w:rsidR="007A22BE" w:rsidRPr="00DE57AB" w:rsidRDefault="007A22BE" w:rsidP="007A22BE">
      <w:pPr>
        <w:numPr>
          <w:ilvl w:val="0"/>
          <w:numId w:val="1"/>
        </w:numPr>
        <w:tabs>
          <w:tab w:val="clear" w:pos="720"/>
          <w:tab w:val="num" w:pos="360"/>
        </w:tabs>
        <w:ind w:left="360"/>
        <w:rPr>
          <w:sz w:val="18"/>
          <w:szCs w:val="18"/>
        </w:rPr>
      </w:pPr>
      <w:r w:rsidRPr="00DE57AB">
        <w:rPr>
          <w:sz w:val="18"/>
          <w:szCs w:val="18"/>
        </w:rPr>
        <w:t xml:space="preserve">Unless specified otherwise in your acceptance packet, the Vendor is responsible for bringing any supplies and equipment including chairs, tables and canopies necessary for display of products. </w:t>
      </w:r>
      <w:r w:rsidRPr="00DE57AB">
        <w:rPr>
          <w:b/>
          <w:sz w:val="18"/>
          <w:szCs w:val="18"/>
        </w:rPr>
        <w:t>Display units should be designed for outdoor use and capable of withstanding the elements. All umbrellas, tents, shade coverings, or unstable or fragile items must be secured or anchored</w:t>
      </w:r>
      <w:r w:rsidR="002E4D18">
        <w:rPr>
          <w:b/>
          <w:sz w:val="18"/>
          <w:szCs w:val="18"/>
        </w:rPr>
        <w:t xml:space="preserve"> with sandbags or equivalent device</w:t>
      </w:r>
      <w:r w:rsidRPr="00DE57AB">
        <w:rPr>
          <w:b/>
          <w:sz w:val="18"/>
          <w:szCs w:val="18"/>
        </w:rPr>
        <w:t xml:space="preserve">. The </w:t>
      </w:r>
      <w:r>
        <w:rPr>
          <w:b/>
          <w:sz w:val="18"/>
          <w:szCs w:val="18"/>
        </w:rPr>
        <w:t xml:space="preserve">Bark </w:t>
      </w:r>
      <w:r w:rsidRPr="00DE57AB">
        <w:rPr>
          <w:b/>
          <w:sz w:val="18"/>
          <w:szCs w:val="18"/>
        </w:rPr>
        <w:t>grounds are subject to winds including sudden, strong gusts.</w:t>
      </w:r>
      <w:r w:rsidRPr="00DE57AB">
        <w:rPr>
          <w:sz w:val="18"/>
          <w:szCs w:val="18"/>
        </w:rPr>
        <w:t xml:space="preserve">  Heavy merchandise should be placed or secured in </w:t>
      </w:r>
      <w:r w:rsidR="00621378">
        <w:rPr>
          <w:sz w:val="18"/>
          <w:szCs w:val="18"/>
        </w:rPr>
        <w:t xml:space="preserve">a </w:t>
      </w:r>
      <w:r w:rsidRPr="00DE57AB">
        <w:rPr>
          <w:sz w:val="18"/>
          <w:szCs w:val="18"/>
        </w:rPr>
        <w:t>manner as to prevent injury in the case they should be blown over by winds.  All displays must be contained in the assigned space/site provided.  Vendor shall be responsible for set up of sales display, removal and cleanup of his/her space/site.  No person, chairs or other items from Vendors space/site may block an aisle or another space/site. Fire and safety inspectors will be onsite to approve displays.</w:t>
      </w:r>
    </w:p>
    <w:p w14:paraId="4D6F3F54" w14:textId="77777777" w:rsidR="007A22BE" w:rsidRPr="00DE57AB" w:rsidRDefault="007A22BE" w:rsidP="007A22BE">
      <w:pPr>
        <w:rPr>
          <w:sz w:val="18"/>
          <w:szCs w:val="18"/>
        </w:rPr>
      </w:pPr>
    </w:p>
    <w:p w14:paraId="3FDD4591" w14:textId="77777777" w:rsidR="007A22BE" w:rsidRPr="00DE57AB" w:rsidRDefault="007A22BE" w:rsidP="007A22BE">
      <w:pPr>
        <w:numPr>
          <w:ilvl w:val="0"/>
          <w:numId w:val="1"/>
        </w:numPr>
        <w:tabs>
          <w:tab w:val="clear" w:pos="720"/>
          <w:tab w:val="num" w:pos="360"/>
        </w:tabs>
        <w:ind w:left="360"/>
        <w:rPr>
          <w:sz w:val="18"/>
          <w:szCs w:val="18"/>
        </w:rPr>
      </w:pPr>
      <w:r w:rsidRPr="00DE57AB">
        <w:rPr>
          <w:sz w:val="18"/>
          <w:szCs w:val="18"/>
        </w:rPr>
        <w:t xml:space="preserve">Unless specified in your acceptance packet, the City does not provide electrical hookups, electrical outlets, power strips, water, tables, chairs, easels, tents, canopies, sign stands, signs, rope, tape, table covers, or dollies, nor will City be selling display materials. </w:t>
      </w:r>
      <w:r w:rsidRPr="00DE57AB">
        <w:rPr>
          <w:b/>
          <w:sz w:val="18"/>
          <w:szCs w:val="18"/>
        </w:rPr>
        <w:t>Access to electricity through a City or Vendor generator is on a very limited basis, must be pre-approved in writing by a City representative and requires additional fees.</w:t>
      </w:r>
    </w:p>
    <w:p w14:paraId="26C2B387" w14:textId="77777777" w:rsidR="007A22BE" w:rsidRDefault="007A22BE" w:rsidP="007A22BE">
      <w:pPr>
        <w:rPr>
          <w:sz w:val="18"/>
          <w:szCs w:val="18"/>
        </w:rPr>
      </w:pPr>
    </w:p>
    <w:p w14:paraId="166E1272" w14:textId="77777777" w:rsidR="007A22BE" w:rsidRDefault="007A22BE" w:rsidP="007A22BE">
      <w:pPr>
        <w:numPr>
          <w:ilvl w:val="0"/>
          <w:numId w:val="1"/>
        </w:numPr>
        <w:tabs>
          <w:tab w:val="clear" w:pos="720"/>
          <w:tab w:val="num" w:pos="360"/>
        </w:tabs>
        <w:ind w:left="360"/>
        <w:rPr>
          <w:sz w:val="18"/>
          <w:szCs w:val="18"/>
        </w:rPr>
      </w:pPr>
      <w:r w:rsidRPr="00DE57AB">
        <w:rPr>
          <w:sz w:val="18"/>
          <w:szCs w:val="18"/>
        </w:rPr>
        <w:t xml:space="preserve">Vendors must comply with all applicable </w:t>
      </w:r>
      <w:r w:rsidR="00621378">
        <w:rPr>
          <w:sz w:val="18"/>
          <w:szCs w:val="18"/>
        </w:rPr>
        <w:t>municipal</w:t>
      </w:r>
      <w:r w:rsidRPr="00DE57AB">
        <w:rPr>
          <w:sz w:val="18"/>
          <w:szCs w:val="18"/>
        </w:rPr>
        <w:t xml:space="preserve">, </w:t>
      </w:r>
      <w:r w:rsidR="00621378">
        <w:rPr>
          <w:sz w:val="18"/>
          <w:szCs w:val="18"/>
        </w:rPr>
        <w:t>c</w:t>
      </w:r>
      <w:r w:rsidRPr="00DE57AB">
        <w:rPr>
          <w:sz w:val="18"/>
          <w:szCs w:val="18"/>
        </w:rPr>
        <w:t xml:space="preserve">ounty, state and federal laws.  Any required permits needed to participate in </w:t>
      </w:r>
      <w:r>
        <w:rPr>
          <w:sz w:val="18"/>
          <w:szCs w:val="18"/>
        </w:rPr>
        <w:t xml:space="preserve">Bark </w:t>
      </w:r>
      <w:r w:rsidRPr="00DE57AB">
        <w:rPr>
          <w:sz w:val="18"/>
          <w:szCs w:val="18"/>
        </w:rPr>
        <w:t xml:space="preserve">are the assumed responsibility of the Vendor. Vendors shall be responsible for collecting and reporting taxes. The City shall not collect a percentage or commission on any </w:t>
      </w:r>
      <w:r>
        <w:rPr>
          <w:sz w:val="18"/>
          <w:szCs w:val="18"/>
        </w:rPr>
        <w:t xml:space="preserve">Bark </w:t>
      </w:r>
      <w:r w:rsidRPr="00DE57AB">
        <w:rPr>
          <w:sz w:val="18"/>
          <w:szCs w:val="18"/>
        </w:rPr>
        <w:t xml:space="preserve">sales; all proceeds go to the Vendor. </w:t>
      </w:r>
      <w:r w:rsidRPr="00DE57AB">
        <w:rPr>
          <w:b/>
          <w:sz w:val="18"/>
          <w:szCs w:val="18"/>
        </w:rPr>
        <w:t>The City does not require a City business license for Vendors.</w:t>
      </w:r>
      <w:r w:rsidRPr="00DE57AB">
        <w:rPr>
          <w:sz w:val="18"/>
          <w:szCs w:val="18"/>
        </w:rPr>
        <w:t xml:space="preserve"> </w:t>
      </w:r>
      <w:r w:rsidRPr="00DE57AB">
        <w:rPr>
          <w:b/>
          <w:sz w:val="18"/>
          <w:szCs w:val="18"/>
        </w:rPr>
        <w:t>For more information about collecting and reporting state taxes and/or to obtain a resale number, contact the local office of the State Board of Equalization or call 800-400-7115.</w:t>
      </w:r>
      <w:r w:rsidRPr="00DE57AB">
        <w:rPr>
          <w:sz w:val="18"/>
          <w:szCs w:val="18"/>
        </w:rPr>
        <w:t xml:space="preserve"> Original seller’s permit must be posted in Vendor space/site. </w:t>
      </w:r>
    </w:p>
    <w:p w14:paraId="17C64F12" w14:textId="77777777" w:rsidR="007A22BE" w:rsidRDefault="007A22BE" w:rsidP="007A22BE">
      <w:pPr>
        <w:tabs>
          <w:tab w:val="left" w:pos="7995"/>
        </w:tabs>
        <w:rPr>
          <w:sz w:val="18"/>
          <w:szCs w:val="18"/>
        </w:rPr>
      </w:pPr>
      <w:r>
        <w:rPr>
          <w:sz w:val="18"/>
          <w:szCs w:val="18"/>
        </w:rPr>
        <w:tab/>
      </w:r>
    </w:p>
    <w:p w14:paraId="2DD42D19" w14:textId="77777777" w:rsidR="007A22BE" w:rsidRPr="003C4377" w:rsidRDefault="007A22BE" w:rsidP="007A22BE">
      <w:pPr>
        <w:numPr>
          <w:ilvl w:val="0"/>
          <w:numId w:val="1"/>
        </w:numPr>
        <w:tabs>
          <w:tab w:val="clear" w:pos="720"/>
          <w:tab w:val="num" w:pos="360"/>
        </w:tabs>
        <w:ind w:left="360"/>
        <w:rPr>
          <w:sz w:val="18"/>
          <w:szCs w:val="18"/>
        </w:rPr>
      </w:pPr>
      <w:r w:rsidRPr="003C4377">
        <w:rPr>
          <w:sz w:val="18"/>
          <w:szCs w:val="18"/>
        </w:rPr>
        <w:t xml:space="preserve">Vendors must staff their booths during all </w:t>
      </w:r>
      <w:r>
        <w:rPr>
          <w:sz w:val="18"/>
          <w:szCs w:val="18"/>
        </w:rPr>
        <w:t xml:space="preserve">Bark </w:t>
      </w:r>
      <w:r w:rsidRPr="003C4377">
        <w:rPr>
          <w:sz w:val="18"/>
          <w:szCs w:val="18"/>
        </w:rPr>
        <w:t xml:space="preserve">hours. Sales of products must be conducted by Vendors who are adults (18 years of age or older). No City staff will be allowed to "stand-in" for Vendors. Vendors must be present for entire </w:t>
      </w:r>
      <w:r>
        <w:rPr>
          <w:sz w:val="18"/>
          <w:szCs w:val="18"/>
        </w:rPr>
        <w:t xml:space="preserve">Bark. </w:t>
      </w:r>
      <w:r w:rsidRPr="003C4377">
        <w:rPr>
          <w:sz w:val="18"/>
          <w:szCs w:val="18"/>
        </w:rPr>
        <w:t xml:space="preserve">Vendors will not be allowed to break-down their booths before the advertised end of </w:t>
      </w:r>
      <w:r>
        <w:rPr>
          <w:sz w:val="18"/>
          <w:szCs w:val="18"/>
        </w:rPr>
        <w:t xml:space="preserve">Bark. </w:t>
      </w:r>
      <w:r w:rsidRPr="003C4377">
        <w:rPr>
          <w:sz w:val="18"/>
          <w:szCs w:val="18"/>
        </w:rPr>
        <w:t xml:space="preserve">All sales must take place from tables or displays within the assigned space/site. </w:t>
      </w:r>
      <w:r w:rsidRPr="003C4377">
        <w:rPr>
          <w:b/>
          <w:sz w:val="18"/>
          <w:szCs w:val="18"/>
        </w:rPr>
        <w:t xml:space="preserve">No vans, autos or trucks will be allowed in the immediate selling area or individually assigned spaces during </w:t>
      </w:r>
      <w:r>
        <w:rPr>
          <w:b/>
          <w:sz w:val="18"/>
          <w:szCs w:val="18"/>
        </w:rPr>
        <w:t xml:space="preserve">Bark </w:t>
      </w:r>
      <w:r w:rsidRPr="003C4377">
        <w:rPr>
          <w:b/>
          <w:sz w:val="18"/>
          <w:szCs w:val="18"/>
        </w:rPr>
        <w:t>hours.</w:t>
      </w:r>
    </w:p>
    <w:p w14:paraId="3FD2DD77" w14:textId="77777777" w:rsidR="007A22BE" w:rsidRPr="00DE57AB" w:rsidRDefault="007A22BE" w:rsidP="007A22BE">
      <w:pPr>
        <w:rPr>
          <w:sz w:val="18"/>
          <w:szCs w:val="18"/>
        </w:rPr>
      </w:pPr>
    </w:p>
    <w:p w14:paraId="1786FFB7" w14:textId="7DD75552" w:rsidR="007A22BE" w:rsidRPr="00DE57AB" w:rsidRDefault="007A22BE" w:rsidP="007A22BE">
      <w:pPr>
        <w:numPr>
          <w:ilvl w:val="0"/>
          <w:numId w:val="1"/>
        </w:numPr>
        <w:tabs>
          <w:tab w:val="clear" w:pos="720"/>
          <w:tab w:val="num" w:pos="360"/>
        </w:tabs>
        <w:ind w:left="360"/>
        <w:rPr>
          <w:sz w:val="18"/>
          <w:szCs w:val="18"/>
        </w:rPr>
      </w:pPr>
      <w:r w:rsidRPr="00DE57AB">
        <w:rPr>
          <w:sz w:val="18"/>
          <w:szCs w:val="18"/>
        </w:rPr>
        <w:t xml:space="preserve">Vendors will be allowed to unload vehicles and setup during hours specified. All vehicles must be cleared from the </w:t>
      </w:r>
      <w:r>
        <w:rPr>
          <w:sz w:val="18"/>
          <w:szCs w:val="18"/>
        </w:rPr>
        <w:t xml:space="preserve">Bark </w:t>
      </w:r>
      <w:r w:rsidRPr="00DE57AB">
        <w:rPr>
          <w:sz w:val="18"/>
          <w:szCs w:val="18"/>
        </w:rPr>
        <w:t xml:space="preserve">grounds by 5 p.m. </w:t>
      </w:r>
      <w:r>
        <w:rPr>
          <w:sz w:val="18"/>
          <w:szCs w:val="18"/>
        </w:rPr>
        <w:t xml:space="preserve">on the evening of Friday, </w:t>
      </w:r>
      <w:r w:rsidR="006F6930">
        <w:rPr>
          <w:sz w:val="18"/>
          <w:szCs w:val="18"/>
        </w:rPr>
        <w:t>October</w:t>
      </w:r>
      <w:r>
        <w:rPr>
          <w:sz w:val="18"/>
          <w:szCs w:val="18"/>
        </w:rPr>
        <w:t xml:space="preserve"> </w:t>
      </w:r>
      <w:r w:rsidR="009E29E1">
        <w:rPr>
          <w:sz w:val="18"/>
          <w:szCs w:val="18"/>
        </w:rPr>
        <w:t>5</w:t>
      </w:r>
      <w:r>
        <w:rPr>
          <w:sz w:val="18"/>
          <w:szCs w:val="18"/>
        </w:rPr>
        <w:t>.  O</w:t>
      </w:r>
      <w:r w:rsidRPr="00DE57AB">
        <w:rPr>
          <w:sz w:val="18"/>
          <w:szCs w:val="18"/>
        </w:rPr>
        <w:t>versized vehicles may not be able to drive up to assigned spaces due to configuration of the area and traffic congestion. A nearby unloading area will be provided.</w:t>
      </w:r>
    </w:p>
    <w:p w14:paraId="310CCF05" w14:textId="77777777" w:rsidR="007A22BE" w:rsidRPr="00DE57AB" w:rsidRDefault="007A22BE" w:rsidP="007A22BE">
      <w:pPr>
        <w:rPr>
          <w:sz w:val="18"/>
          <w:szCs w:val="18"/>
        </w:rPr>
      </w:pPr>
    </w:p>
    <w:p w14:paraId="536ECDDA" w14:textId="77777777" w:rsidR="007A22BE" w:rsidRDefault="007A22BE" w:rsidP="007A22BE">
      <w:pPr>
        <w:numPr>
          <w:ilvl w:val="0"/>
          <w:numId w:val="1"/>
        </w:numPr>
        <w:tabs>
          <w:tab w:val="clear" w:pos="720"/>
          <w:tab w:val="num" w:pos="360"/>
        </w:tabs>
        <w:ind w:left="360"/>
        <w:rPr>
          <w:sz w:val="18"/>
          <w:szCs w:val="18"/>
        </w:rPr>
      </w:pPr>
      <w:r w:rsidRPr="00DE57AB">
        <w:rPr>
          <w:sz w:val="18"/>
          <w:szCs w:val="18"/>
        </w:rPr>
        <w:t xml:space="preserve">Vendors must comply with all County of Los Angeles Department of Health Services environmental health laws for temporary events. Any Vendor that is selling any food product must apply for the required permits. All required health services permits are needed to participate in </w:t>
      </w:r>
      <w:r>
        <w:rPr>
          <w:sz w:val="18"/>
          <w:szCs w:val="18"/>
        </w:rPr>
        <w:t xml:space="preserve">Bark </w:t>
      </w:r>
      <w:r w:rsidRPr="00DE57AB">
        <w:rPr>
          <w:sz w:val="18"/>
          <w:szCs w:val="18"/>
        </w:rPr>
        <w:t xml:space="preserve">and are the assumed responsibility of the Vendor. Vendors shall be responsible for filling out and submitting individual vendor applications with the County of Los Angeles Health Services. The City shall complete and submit a Plan and Application for Temporary Events with the County of Los Angeles for the entire </w:t>
      </w:r>
      <w:r>
        <w:rPr>
          <w:sz w:val="18"/>
          <w:szCs w:val="18"/>
        </w:rPr>
        <w:t xml:space="preserve">Bark. </w:t>
      </w:r>
      <w:r w:rsidRPr="00DE57AB">
        <w:rPr>
          <w:sz w:val="18"/>
          <w:szCs w:val="18"/>
        </w:rPr>
        <w:t xml:space="preserve">It is then the responsibility of individual Vendors to submit their individual environmental health applications. When filling out the L.A. County application and it requests Name of Event, please write: </w:t>
      </w:r>
      <w:r w:rsidRPr="00DE57AB">
        <w:rPr>
          <w:i/>
          <w:smallCaps/>
          <w:sz w:val="18"/>
          <w:szCs w:val="18"/>
        </w:rPr>
        <w:t xml:space="preserve">City of Lancaster </w:t>
      </w:r>
      <w:r>
        <w:rPr>
          <w:i/>
          <w:smallCaps/>
          <w:sz w:val="18"/>
          <w:szCs w:val="18"/>
        </w:rPr>
        <w:t>Bark at the Park</w:t>
      </w:r>
      <w:r w:rsidRPr="00DE57AB">
        <w:rPr>
          <w:i/>
          <w:smallCaps/>
          <w:sz w:val="18"/>
          <w:szCs w:val="18"/>
        </w:rPr>
        <w:t xml:space="preserve"> event</w:t>
      </w:r>
      <w:r w:rsidRPr="00DE57AB">
        <w:rPr>
          <w:b/>
          <w:sz w:val="18"/>
          <w:szCs w:val="18"/>
        </w:rPr>
        <w:t xml:space="preserve">. </w:t>
      </w:r>
      <w:r w:rsidRPr="00DE57AB">
        <w:rPr>
          <w:sz w:val="18"/>
          <w:szCs w:val="18"/>
        </w:rPr>
        <w:t xml:space="preserve">For more information and/or to obtain an environmental health permit for temporary events, contact the local Lancaster office of the County of Los Angeles Department of Health Services at (661) 723-4533. </w:t>
      </w:r>
      <w:r w:rsidRPr="00DE57AB">
        <w:rPr>
          <w:b/>
          <w:sz w:val="18"/>
          <w:szCs w:val="18"/>
        </w:rPr>
        <w:t xml:space="preserve">Original permit must be posted in Vendor space/site, Department of Health Services inspectors will be on-site to check for proper permits during </w:t>
      </w:r>
      <w:r>
        <w:rPr>
          <w:b/>
          <w:sz w:val="18"/>
          <w:szCs w:val="18"/>
        </w:rPr>
        <w:t xml:space="preserve">Bark. </w:t>
      </w:r>
      <w:r w:rsidRPr="00DE57AB">
        <w:rPr>
          <w:sz w:val="18"/>
          <w:szCs w:val="18"/>
        </w:rPr>
        <w:t>No refunds will be issued to Vendor</w:t>
      </w:r>
      <w:r>
        <w:rPr>
          <w:sz w:val="18"/>
          <w:szCs w:val="18"/>
        </w:rPr>
        <w:t>s</w:t>
      </w:r>
      <w:r w:rsidRPr="00DE57AB">
        <w:rPr>
          <w:sz w:val="18"/>
          <w:szCs w:val="18"/>
        </w:rPr>
        <w:t xml:space="preserve"> that are not in compliance with County of Los Angeles Department of Health Services Temporary Event Standards and are disqualified from the event.</w:t>
      </w:r>
    </w:p>
    <w:p w14:paraId="5CDC18A2" w14:textId="77777777" w:rsidR="007A22BE" w:rsidRDefault="007A22BE" w:rsidP="007A22BE">
      <w:pPr>
        <w:pBdr>
          <w:bottom w:val="single" w:sz="4" w:space="1" w:color="auto"/>
        </w:pBdr>
        <w:rPr>
          <w:b/>
          <w:sz w:val="18"/>
          <w:szCs w:val="18"/>
        </w:rPr>
      </w:pPr>
    </w:p>
    <w:p w14:paraId="02A9E309" w14:textId="77777777" w:rsidR="007A22BE" w:rsidRPr="00DE57AB" w:rsidRDefault="007A22BE" w:rsidP="007A22BE">
      <w:pPr>
        <w:pBdr>
          <w:bottom w:val="single" w:sz="4" w:space="1" w:color="auto"/>
        </w:pBdr>
        <w:rPr>
          <w:b/>
          <w:sz w:val="18"/>
          <w:szCs w:val="18"/>
        </w:rPr>
      </w:pPr>
      <w:r w:rsidRPr="00DE57AB">
        <w:rPr>
          <w:b/>
          <w:sz w:val="18"/>
          <w:szCs w:val="18"/>
        </w:rPr>
        <w:t>General Terms &amp; Conditions</w:t>
      </w:r>
    </w:p>
    <w:p w14:paraId="4A777E20" w14:textId="77777777" w:rsidR="007A22BE" w:rsidRPr="00DE57AB" w:rsidRDefault="007A22BE" w:rsidP="007A22BE">
      <w:pPr>
        <w:rPr>
          <w:sz w:val="18"/>
          <w:szCs w:val="18"/>
        </w:rPr>
      </w:pPr>
    </w:p>
    <w:p w14:paraId="652E71C2" w14:textId="77777777" w:rsidR="007A22BE" w:rsidRPr="00DE57AB" w:rsidRDefault="007A22BE" w:rsidP="007A22BE">
      <w:pPr>
        <w:numPr>
          <w:ilvl w:val="0"/>
          <w:numId w:val="1"/>
        </w:numPr>
        <w:tabs>
          <w:tab w:val="clear" w:pos="720"/>
          <w:tab w:val="num" w:pos="360"/>
        </w:tabs>
        <w:ind w:left="360"/>
        <w:rPr>
          <w:sz w:val="18"/>
          <w:szCs w:val="18"/>
        </w:rPr>
      </w:pPr>
      <w:r w:rsidRPr="00DE57AB">
        <w:rPr>
          <w:rFonts w:cs="Arial"/>
          <w:sz w:val="18"/>
          <w:szCs w:val="18"/>
        </w:rPr>
        <w:t>Illegal substances are prohibited. No alcohol</w:t>
      </w:r>
      <w:r w:rsidR="002E4D18">
        <w:rPr>
          <w:rFonts w:cs="Arial"/>
          <w:sz w:val="18"/>
          <w:szCs w:val="18"/>
        </w:rPr>
        <w:t>ic</w:t>
      </w:r>
      <w:r w:rsidRPr="00DE57AB">
        <w:rPr>
          <w:rFonts w:cs="Arial"/>
          <w:sz w:val="18"/>
          <w:szCs w:val="18"/>
        </w:rPr>
        <w:t xml:space="preserve"> beverages may be sold by any Vendor. All City ordinances must be observed.</w:t>
      </w:r>
    </w:p>
    <w:p w14:paraId="41CF120B" w14:textId="77777777" w:rsidR="007A22BE" w:rsidRPr="00DE57AB" w:rsidRDefault="007A22BE" w:rsidP="007A22BE">
      <w:pPr>
        <w:rPr>
          <w:sz w:val="18"/>
          <w:szCs w:val="18"/>
        </w:rPr>
      </w:pPr>
    </w:p>
    <w:p w14:paraId="3FF3FF6C" w14:textId="77777777" w:rsidR="007A22BE" w:rsidRPr="00044864" w:rsidRDefault="007A22BE" w:rsidP="007A22BE">
      <w:pPr>
        <w:numPr>
          <w:ilvl w:val="0"/>
          <w:numId w:val="1"/>
        </w:numPr>
        <w:tabs>
          <w:tab w:val="clear" w:pos="720"/>
          <w:tab w:val="num" w:pos="360"/>
        </w:tabs>
        <w:ind w:left="360"/>
        <w:rPr>
          <w:sz w:val="18"/>
          <w:szCs w:val="18"/>
        </w:rPr>
      </w:pPr>
      <w:r w:rsidRPr="00DE57AB">
        <w:rPr>
          <w:rFonts w:cs="Arial"/>
          <w:sz w:val="18"/>
          <w:szCs w:val="18"/>
        </w:rPr>
        <w:t>Selling hot or cold food that is not pre-packaged is prohibited unless you have received confirmation that you have been accepted as a “Food Vendor” by the City of Lancaster. Food Vendors must meet L.A. County Health Dept. requirements. Only Pepsi products many be sold and/or distributed.</w:t>
      </w:r>
    </w:p>
    <w:p w14:paraId="0E9A9A65" w14:textId="77777777" w:rsidR="007A22BE" w:rsidRPr="00DE57AB" w:rsidRDefault="007A22BE" w:rsidP="007A22BE">
      <w:pPr>
        <w:rPr>
          <w:rFonts w:cs="Arial"/>
          <w:sz w:val="18"/>
          <w:szCs w:val="18"/>
        </w:rPr>
      </w:pPr>
    </w:p>
    <w:p w14:paraId="5C21C518" w14:textId="77777777" w:rsidR="007A22BE" w:rsidRPr="002A288E" w:rsidRDefault="007A22BE" w:rsidP="007A22BE">
      <w:pPr>
        <w:numPr>
          <w:ilvl w:val="0"/>
          <w:numId w:val="1"/>
        </w:numPr>
        <w:tabs>
          <w:tab w:val="clear" w:pos="720"/>
          <w:tab w:val="num" w:pos="360"/>
        </w:tabs>
        <w:ind w:left="360"/>
        <w:rPr>
          <w:sz w:val="18"/>
          <w:szCs w:val="18"/>
        </w:rPr>
      </w:pPr>
      <w:r w:rsidRPr="00DE57AB">
        <w:rPr>
          <w:rFonts w:cs="Arial"/>
          <w:sz w:val="18"/>
          <w:szCs w:val="18"/>
        </w:rPr>
        <w:t xml:space="preserve">No dogs, cats or other animals/pets are allowed in </w:t>
      </w:r>
      <w:r>
        <w:rPr>
          <w:rFonts w:cs="Arial"/>
          <w:sz w:val="18"/>
          <w:szCs w:val="18"/>
        </w:rPr>
        <w:t xml:space="preserve">Bark </w:t>
      </w:r>
      <w:r w:rsidRPr="00DE57AB">
        <w:rPr>
          <w:rFonts w:cs="Arial"/>
          <w:sz w:val="18"/>
          <w:szCs w:val="18"/>
        </w:rPr>
        <w:t xml:space="preserve">area (unless part of a City-sponsored activity). </w:t>
      </w:r>
    </w:p>
    <w:p w14:paraId="16931099" w14:textId="77777777" w:rsidR="007A22BE" w:rsidRDefault="007A22BE" w:rsidP="007A22BE">
      <w:pPr>
        <w:pStyle w:val="ListParagraph"/>
        <w:rPr>
          <w:sz w:val="18"/>
          <w:szCs w:val="18"/>
        </w:rPr>
      </w:pPr>
      <w:r>
        <w:rPr>
          <w:noProof/>
        </w:rPr>
        <w:drawing>
          <wp:anchor distT="0" distB="0" distL="114300" distR="114300" simplePos="0" relativeHeight="251661312" behindDoc="0" locked="0" layoutInCell="1" allowOverlap="1" wp14:anchorId="5CBEAA58" wp14:editId="1999DF38">
            <wp:simplePos x="0" y="0"/>
            <wp:positionH relativeFrom="column">
              <wp:posOffset>1981200</wp:posOffset>
            </wp:positionH>
            <wp:positionV relativeFrom="paragraph">
              <wp:posOffset>-388620</wp:posOffset>
            </wp:positionV>
            <wp:extent cx="2743200" cy="838200"/>
            <wp:effectExtent l="0" t="0" r="0" b="0"/>
            <wp:wrapTight wrapText="bothSides">
              <wp:wrapPolygon edited="0">
                <wp:start x="0" y="0"/>
                <wp:lineTo x="0" y="20945"/>
                <wp:lineTo x="21400" y="20945"/>
                <wp:lineTo x="21400" y="0"/>
                <wp:lineTo x="0" y="0"/>
              </wp:wrapPolygon>
            </wp:wrapTight>
            <wp:docPr id="4" name="Picture 4" descr="2008BARK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8BARKLO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0801F" w14:textId="77777777" w:rsidR="007A22BE" w:rsidRDefault="007A22BE" w:rsidP="007A22BE">
      <w:pPr>
        <w:rPr>
          <w:sz w:val="18"/>
          <w:szCs w:val="18"/>
        </w:rPr>
      </w:pPr>
    </w:p>
    <w:p w14:paraId="7F6FE41F" w14:textId="77777777" w:rsidR="007A22BE" w:rsidRDefault="007A22BE" w:rsidP="007A22BE">
      <w:pPr>
        <w:jc w:val="center"/>
        <w:rPr>
          <w:sz w:val="18"/>
          <w:szCs w:val="18"/>
        </w:rPr>
      </w:pPr>
    </w:p>
    <w:p w14:paraId="028F88AE" w14:textId="77777777" w:rsidR="007A22BE" w:rsidRDefault="007A22BE" w:rsidP="007A22BE">
      <w:pPr>
        <w:rPr>
          <w:sz w:val="18"/>
          <w:szCs w:val="18"/>
        </w:rPr>
      </w:pPr>
    </w:p>
    <w:p w14:paraId="577B21CC" w14:textId="77777777" w:rsidR="007A22BE" w:rsidRDefault="007A22BE" w:rsidP="007A22BE">
      <w:pPr>
        <w:rPr>
          <w:sz w:val="18"/>
          <w:szCs w:val="18"/>
        </w:rPr>
      </w:pPr>
    </w:p>
    <w:p w14:paraId="29CC7DDB" w14:textId="77777777" w:rsidR="007A22BE" w:rsidRPr="00DE57AB" w:rsidRDefault="007A22BE" w:rsidP="007A22BE">
      <w:pPr>
        <w:rPr>
          <w:sz w:val="18"/>
          <w:szCs w:val="18"/>
        </w:rPr>
      </w:pPr>
    </w:p>
    <w:p w14:paraId="250516DF" w14:textId="77777777" w:rsidR="007A22BE" w:rsidRPr="00DE57AB" w:rsidRDefault="007A22BE" w:rsidP="007A22BE">
      <w:pPr>
        <w:rPr>
          <w:sz w:val="18"/>
          <w:szCs w:val="18"/>
        </w:rPr>
      </w:pPr>
    </w:p>
    <w:p w14:paraId="4F4B3A75" w14:textId="77777777" w:rsidR="007A22BE" w:rsidRPr="00DE57AB" w:rsidRDefault="007A22BE" w:rsidP="007A22BE">
      <w:pPr>
        <w:numPr>
          <w:ilvl w:val="0"/>
          <w:numId w:val="1"/>
        </w:numPr>
        <w:tabs>
          <w:tab w:val="clear" w:pos="720"/>
          <w:tab w:val="num" w:pos="360"/>
        </w:tabs>
        <w:ind w:left="360"/>
        <w:rPr>
          <w:sz w:val="18"/>
          <w:szCs w:val="18"/>
        </w:rPr>
      </w:pPr>
      <w:r w:rsidRPr="00DE57AB">
        <w:rPr>
          <w:rFonts w:cs="Arial"/>
          <w:sz w:val="18"/>
          <w:szCs w:val="18"/>
        </w:rPr>
        <w:t xml:space="preserve">No skateboarding, cycling or roller skating is permitted at </w:t>
      </w:r>
      <w:r>
        <w:rPr>
          <w:rFonts w:cs="Arial"/>
          <w:sz w:val="18"/>
          <w:szCs w:val="18"/>
        </w:rPr>
        <w:t xml:space="preserve">Bark </w:t>
      </w:r>
      <w:r w:rsidRPr="00DE57AB">
        <w:rPr>
          <w:rFonts w:cs="Arial"/>
          <w:sz w:val="18"/>
          <w:szCs w:val="18"/>
        </w:rPr>
        <w:t>(unless part of a City-sponsored activity).</w:t>
      </w:r>
    </w:p>
    <w:p w14:paraId="140E855B" w14:textId="77777777" w:rsidR="007A22BE" w:rsidRPr="00DE57AB" w:rsidRDefault="007A22BE" w:rsidP="007A22BE">
      <w:pPr>
        <w:rPr>
          <w:rFonts w:cs="Arial"/>
          <w:sz w:val="18"/>
          <w:szCs w:val="18"/>
        </w:rPr>
      </w:pPr>
    </w:p>
    <w:p w14:paraId="0C1EA84A" w14:textId="77777777" w:rsidR="007A22BE" w:rsidRPr="00DE57AB" w:rsidRDefault="007A22BE" w:rsidP="007A22BE">
      <w:pPr>
        <w:numPr>
          <w:ilvl w:val="0"/>
          <w:numId w:val="1"/>
        </w:numPr>
        <w:tabs>
          <w:tab w:val="clear" w:pos="720"/>
          <w:tab w:val="num" w:pos="360"/>
        </w:tabs>
        <w:ind w:left="360"/>
        <w:rPr>
          <w:sz w:val="18"/>
          <w:szCs w:val="18"/>
        </w:rPr>
      </w:pPr>
      <w:r w:rsidRPr="00DE57AB">
        <w:rPr>
          <w:rFonts w:cs="Arial"/>
          <w:sz w:val="18"/>
          <w:szCs w:val="18"/>
        </w:rPr>
        <w:t>City will have the right, without compensation, to photograph Vendors selling and to photograph or reproduce graphic images</w:t>
      </w:r>
      <w:r>
        <w:rPr>
          <w:rFonts w:cs="Arial"/>
          <w:sz w:val="18"/>
          <w:szCs w:val="18"/>
        </w:rPr>
        <w:t xml:space="preserve"> of all artwork, craft and sale</w:t>
      </w:r>
      <w:r w:rsidRPr="00DE57AB">
        <w:rPr>
          <w:rFonts w:cs="Arial"/>
          <w:sz w:val="18"/>
          <w:szCs w:val="18"/>
        </w:rPr>
        <w:t xml:space="preserve"> items in this </w:t>
      </w:r>
      <w:r>
        <w:rPr>
          <w:rFonts w:cs="Arial"/>
          <w:sz w:val="18"/>
          <w:szCs w:val="18"/>
        </w:rPr>
        <w:t xml:space="preserve">Bark </w:t>
      </w:r>
      <w:r w:rsidRPr="00DE57AB">
        <w:rPr>
          <w:rFonts w:cs="Arial"/>
          <w:sz w:val="18"/>
          <w:szCs w:val="18"/>
        </w:rPr>
        <w:t>and reproduce these photographs for publicity purposes and shall provide press releases at its discretion to local press and media.</w:t>
      </w:r>
    </w:p>
    <w:p w14:paraId="0F2AC327" w14:textId="77777777" w:rsidR="007A22BE" w:rsidRPr="00DE57AB" w:rsidRDefault="007A22BE" w:rsidP="007A22BE">
      <w:pPr>
        <w:rPr>
          <w:sz w:val="18"/>
          <w:szCs w:val="18"/>
        </w:rPr>
      </w:pPr>
    </w:p>
    <w:p w14:paraId="768D5F58" w14:textId="77777777" w:rsidR="007A22BE" w:rsidRPr="00DE57AB" w:rsidRDefault="007A22BE" w:rsidP="007A22BE">
      <w:pPr>
        <w:numPr>
          <w:ilvl w:val="0"/>
          <w:numId w:val="1"/>
        </w:numPr>
        <w:tabs>
          <w:tab w:val="clear" w:pos="720"/>
          <w:tab w:val="num" w:pos="360"/>
        </w:tabs>
        <w:ind w:left="360"/>
        <w:rPr>
          <w:sz w:val="18"/>
          <w:szCs w:val="18"/>
        </w:rPr>
      </w:pPr>
      <w:r w:rsidRPr="00DE57AB">
        <w:rPr>
          <w:rFonts w:cs="Arial"/>
          <w:sz w:val="18"/>
          <w:szCs w:val="18"/>
        </w:rPr>
        <w:t xml:space="preserve">The City reserves the right to remove any Vendor from </w:t>
      </w:r>
      <w:r>
        <w:rPr>
          <w:rFonts w:cs="Arial"/>
          <w:sz w:val="18"/>
          <w:szCs w:val="18"/>
        </w:rPr>
        <w:t xml:space="preserve">Bark </w:t>
      </w:r>
      <w:r w:rsidRPr="00DE57AB">
        <w:rPr>
          <w:rFonts w:cs="Arial"/>
          <w:sz w:val="18"/>
          <w:szCs w:val="18"/>
        </w:rPr>
        <w:t>due to violation of any City, County or State regulations.</w:t>
      </w:r>
    </w:p>
    <w:p w14:paraId="288FAB4E" w14:textId="77777777" w:rsidR="007A22BE" w:rsidRPr="00DE57AB" w:rsidRDefault="007A22BE" w:rsidP="007A22BE">
      <w:pPr>
        <w:rPr>
          <w:sz w:val="18"/>
          <w:szCs w:val="18"/>
        </w:rPr>
      </w:pPr>
    </w:p>
    <w:p w14:paraId="2AAB9E63" w14:textId="77777777" w:rsidR="007A22BE" w:rsidRPr="00DE57AB" w:rsidRDefault="007A22BE" w:rsidP="007A22BE">
      <w:pPr>
        <w:numPr>
          <w:ilvl w:val="0"/>
          <w:numId w:val="1"/>
        </w:numPr>
        <w:tabs>
          <w:tab w:val="clear" w:pos="720"/>
          <w:tab w:val="num" w:pos="360"/>
        </w:tabs>
        <w:ind w:left="360"/>
        <w:rPr>
          <w:sz w:val="18"/>
          <w:szCs w:val="18"/>
        </w:rPr>
      </w:pPr>
      <w:r w:rsidRPr="00DE57AB">
        <w:rPr>
          <w:rFonts w:cs="Arial"/>
          <w:sz w:val="18"/>
          <w:szCs w:val="18"/>
        </w:rPr>
        <w:t xml:space="preserve">The City reserves the right to postpone, relocate or cancel </w:t>
      </w:r>
      <w:r>
        <w:rPr>
          <w:rFonts w:cs="Arial"/>
          <w:sz w:val="18"/>
          <w:szCs w:val="18"/>
        </w:rPr>
        <w:t xml:space="preserve">Bark </w:t>
      </w:r>
      <w:r w:rsidRPr="00DE57AB">
        <w:rPr>
          <w:rFonts w:cs="Arial"/>
          <w:sz w:val="18"/>
          <w:szCs w:val="18"/>
        </w:rPr>
        <w:t>as necessary due to accident, fire, act of God, or other causes beyond the City’s control. In this case, the City’s liability to the Vendor will not exceed the amount of payments received from the Vendor.</w:t>
      </w:r>
    </w:p>
    <w:p w14:paraId="14E807A5" w14:textId="77777777" w:rsidR="007A22BE" w:rsidRPr="00DE57AB" w:rsidRDefault="007A22BE" w:rsidP="007A22BE">
      <w:pPr>
        <w:rPr>
          <w:rFonts w:cs="Arial"/>
          <w:sz w:val="18"/>
          <w:szCs w:val="18"/>
        </w:rPr>
      </w:pPr>
    </w:p>
    <w:p w14:paraId="247A09F4" w14:textId="77777777" w:rsidR="007A22BE" w:rsidRPr="00DE57AB" w:rsidRDefault="002E4D18" w:rsidP="007A22BE">
      <w:pPr>
        <w:numPr>
          <w:ilvl w:val="0"/>
          <w:numId w:val="1"/>
        </w:numPr>
        <w:tabs>
          <w:tab w:val="clear" w:pos="720"/>
          <w:tab w:val="num" w:pos="360"/>
        </w:tabs>
        <w:ind w:left="360"/>
        <w:rPr>
          <w:sz w:val="18"/>
          <w:szCs w:val="18"/>
        </w:rPr>
      </w:pPr>
      <w:r>
        <w:rPr>
          <w:rFonts w:cs="Arial"/>
          <w:sz w:val="18"/>
          <w:szCs w:val="18"/>
        </w:rPr>
        <w:t>Vendor shall defend, indemnify</w:t>
      </w:r>
      <w:r w:rsidR="007A22BE" w:rsidRPr="00DE57AB">
        <w:rPr>
          <w:rFonts w:cs="Arial"/>
          <w:sz w:val="18"/>
          <w:szCs w:val="18"/>
        </w:rPr>
        <w:t xml:space="preserve"> and hold harmless the City, its officers and </w:t>
      </w:r>
      <w:r w:rsidR="007A22BE">
        <w:rPr>
          <w:rFonts w:cs="Arial"/>
          <w:sz w:val="18"/>
          <w:szCs w:val="18"/>
        </w:rPr>
        <w:t xml:space="preserve">Bark </w:t>
      </w:r>
      <w:r w:rsidR="007A22BE" w:rsidRPr="00DE57AB">
        <w:rPr>
          <w:rFonts w:cs="Arial"/>
          <w:sz w:val="18"/>
          <w:szCs w:val="18"/>
        </w:rPr>
        <w:t>Sponsors/Partners from any and all actions, su</w:t>
      </w:r>
      <w:r>
        <w:rPr>
          <w:rFonts w:cs="Arial"/>
          <w:sz w:val="18"/>
          <w:szCs w:val="18"/>
        </w:rPr>
        <w:t>its, proceedings, claims, costs</w:t>
      </w:r>
      <w:r w:rsidR="007A22BE" w:rsidRPr="00DE57AB">
        <w:rPr>
          <w:rFonts w:cs="Arial"/>
          <w:sz w:val="18"/>
          <w:szCs w:val="18"/>
        </w:rPr>
        <w:t xml:space="preserve"> and expenses, including attorney’s fees, for loss or damage to any photographs or items displayed for sale or any equipment.</w:t>
      </w:r>
    </w:p>
    <w:p w14:paraId="78DC9447" w14:textId="77777777" w:rsidR="007A22BE" w:rsidRDefault="007A22BE" w:rsidP="007A22BE">
      <w:pPr>
        <w:rPr>
          <w:sz w:val="16"/>
          <w:szCs w:val="16"/>
        </w:rPr>
      </w:pPr>
    </w:p>
    <w:p w14:paraId="4131624D" w14:textId="640BA679" w:rsidR="007A22BE" w:rsidRPr="008F59C0" w:rsidRDefault="007A22BE" w:rsidP="007A22BE">
      <w:pPr>
        <w:jc w:val="center"/>
        <w:rPr>
          <w:b/>
          <w:sz w:val="20"/>
          <w:szCs w:val="20"/>
        </w:rPr>
      </w:pPr>
      <w:r w:rsidRPr="008F59C0">
        <w:rPr>
          <w:b/>
          <w:sz w:val="20"/>
          <w:szCs w:val="20"/>
        </w:rPr>
        <w:t>I’ve read and understand all City of Lancast</w:t>
      </w:r>
      <w:r>
        <w:rPr>
          <w:b/>
          <w:sz w:val="20"/>
          <w:szCs w:val="20"/>
        </w:rPr>
        <w:t>er 201</w:t>
      </w:r>
      <w:r w:rsidR="009E29E1">
        <w:rPr>
          <w:b/>
          <w:sz w:val="20"/>
          <w:szCs w:val="20"/>
        </w:rPr>
        <w:t>8</w:t>
      </w:r>
      <w:r>
        <w:rPr>
          <w:b/>
          <w:sz w:val="20"/>
          <w:szCs w:val="20"/>
        </w:rPr>
        <w:t xml:space="preserve"> Bark at the Park</w:t>
      </w:r>
      <w:r w:rsidRPr="008F59C0">
        <w:rPr>
          <w:b/>
          <w:sz w:val="20"/>
          <w:szCs w:val="20"/>
        </w:rPr>
        <w:t xml:space="preserve"> </w:t>
      </w:r>
      <w:r>
        <w:rPr>
          <w:b/>
          <w:sz w:val="20"/>
          <w:szCs w:val="20"/>
        </w:rPr>
        <w:t xml:space="preserve">Vendor/Rescue/Community Group applications, </w:t>
      </w:r>
      <w:r w:rsidRPr="008F59C0">
        <w:rPr>
          <w:b/>
          <w:sz w:val="20"/>
          <w:szCs w:val="20"/>
        </w:rPr>
        <w:t>terms and conditions. I agree to comply with all terms and conditions, policies, rules and/or regulati</w:t>
      </w:r>
      <w:r>
        <w:rPr>
          <w:b/>
          <w:sz w:val="20"/>
          <w:szCs w:val="20"/>
        </w:rPr>
        <w:t>ons stated or referred to therein</w:t>
      </w:r>
      <w:r w:rsidRPr="008F59C0">
        <w:rPr>
          <w:b/>
          <w:sz w:val="20"/>
          <w:szCs w:val="20"/>
        </w:rPr>
        <w:t>.</w:t>
      </w:r>
    </w:p>
    <w:p w14:paraId="1E94FD37" w14:textId="77777777" w:rsidR="007A22BE" w:rsidRDefault="007A22BE" w:rsidP="007A22BE">
      <w:pPr>
        <w:rPr>
          <w:sz w:val="16"/>
          <w:szCs w:val="16"/>
        </w:rPr>
      </w:pPr>
    </w:p>
    <w:tbl>
      <w:tblPr>
        <w:tblpPr w:leftFromText="180" w:rightFromText="180" w:vertAnchor="text" w:horzAnchor="margin" w:tblpY="148"/>
        <w:tblW w:w="10908" w:type="dxa"/>
        <w:tblLayout w:type="fixed"/>
        <w:tblLook w:val="01E0" w:firstRow="1" w:lastRow="1" w:firstColumn="1" w:lastColumn="1" w:noHBand="0" w:noVBand="0"/>
      </w:tblPr>
      <w:tblGrid>
        <w:gridCol w:w="1188"/>
        <w:gridCol w:w="3240"/>
        <w:gridCol w:w="900"/>
        <w:gridCol w:w="3420"/>
        <w:gridCol w:w="720"/>
        <w:gridCol w:w="1440"/>
      </w:tblGrid>
      <w:tr w:rsidR="007A22BE" w:rsidRPr="006F7763" w14:paraId="27DD9751" w14:textId="77777777" w:rsidTr="00364724">
        <w:trPr>
          <w:trHeight w:val="543"/>
        </w:trPr>
        <w:tc>
          <w:tcPr>
            <w:tcW w:w="1188" w:type="dxa"/>
            <w:vAlign w:val="bottom"/>
          </w:tcPr>
          <w:p w14:paraId="54C2E745" w14:textId="77777777" w:rsidR="007A22BE" w:rsidRPr="006F7763" w:rsidRDefault="007A22BE" w:rsidP="00364724">
            <w:pPr>
              <w:rPr>
                <w:sz w:val="16"/>
                <w:szCs w:val="16"/>
                <w:u w:val="single"/>
              </w:rPr>
            </w:pPr>
            <w:r w:rsidRPr="006F7763">
              <w:rPr>
                <w:sz w:val="16"/>
                <w:szCs w:val="16"/>
              </w:rPr>
              <w:t xml:space="preserve">Business Name: </w:t>
            </w:r>
          </w:p>
        </w:tc>
        <w:tc>
          <w:tcPr>
            <w:tcW w:w="3240" w:type="dxa"/>
            <w:tcBorders>
              <w:bottom w:val="single" w:sz="4" w:space="0" w:color="auto"/>
            </w:tcBorders>
            <w:vAlign w:val="bottom"/>
          </w:tcPr>
          <w:p w14:paraId="542F160F" w14:textId="77777777" w:rsidR="007A22BE" w:rsidRPr="006F7763" w:rsidRDefault="007A22BE" w:rsidP="00364724">
            <w:pPr>
              <w:rPr>
                <w:sz w:val="16"/>
                <w:szCs w:val="16"/>
                <w:u w:val="single"/>
              </w:rPr>
            </w:pPr>
          </w:p>
        </w:tc>
        <w:tc>
          <w:tcPr>
            <w:tcW w:w="900" w:type="dxa"/>
            <w:vAlign w:val="bottom"/>
          </w:tcPr>
          <w:p w14:paraId="2D6E2F0B" w14:textId="77777777" w:rsidR="007A22BE" w:rsidRPr="006F7763" w:rsidRDefault="007A22BE" w:rsidP="00364724">
            <w:pPr>
              <w:jc w:val="right"/>
              <w:rPr>
                <w:sz w:val="16"/>
                <w:szCs w:val="16"/>
              </w:rPr>
            </w:pPr>
            <w:r w:rsidRPr="006F7763">
              <w:rPr>
                <w:sz w:val="16"/>
                <w:szCs w:val="16"/>
              </w:rPr>
              <w:t>Address:</w:t>
            </w:r>
          </w:p>
        </w:tc>
        <w:tc>
          <w:tcPr>
            <w:tcW w:w="5580" w:type="dxa"/>
            <w:gridSpan w:val="3"/>
            <w:tcBorders>
              <w:bottom w:val="single" w:sz="4" w:space="0" w:color="auto"/>
            </w:tcBorders>
            <w:vAlign w:val="bottom"/>
          </w:tcPr>
          <w:p w14:paraId="770F7A8E" w14:textId="77777777" w:rsidR="007A22BE" w:rsidRPr="006F7763" w:rsidRDefault="007A22BE" w:rsidP="00364724">
            <w:pPr>
              <w:rPr>
                <w:sz w:val="16"/>
                <w:szCs w:val="16"/>
                <w:u w:val="single"/>
              </w:rPr>
            </w:pPr>
          </w:p>
        </w:tc>
      </w:tr>
      <w:tr w:rsidR="007A22BE" w:rsidRPr="006F7763" w14:paraId="16F90590" w14:textId="77777777" w:rsidTr="00364724">
        <w:trPr>
          <w:trHeight w:val="533"/>
        </w:trPr>
        <w:tc>
          <w:tcPr>
            <w:tcW w:w="1188" w:type="dxa"/>
            <w:vAlign w:val="bottom"/>
          </w:tcPr>
          <w:p w14:paraId="7B02D078" w14:textId="77777777" w:rsidR="007A22BE" w:rsidRPr="006F7763" w:rsidRDefault="007A22BE" w:rsidP="00364724">
            <w:pPr>
              <w:rPr>
                <w:sz w:val="16"/>
                <w:szCs w:val="16"/>
                <w:u w:val="single"/>
              </w:rPr>
            </w:pPr>
            <w:r w:rsidRPr="006F7763">
              <w:rPr>
                <w:sz w:val="16"/>
                <w:szCs w:val="16"/>
              </w:rPr>
              <w:t xml:space="preserve">Signature: </w:t>
            </w:r>
          </w:p>
        </w:tc>
        <w:tc>
          <w:tcPr>
            <w:tcW w:w="3240" w:type="dxa"/>
            <w:tcBorders>
              <w:bottom w:val="single" w:sz="4" w:space="0" w:color="auto"/>
            </w:tcBorders>
            <w:vAlign w:val="bottom"/>
          </w:tcPr>
          <w:p w14:paraId="360487D3" w14:textId="77777777" w:rsidR="007A22BE" w:rsidRPr="006F7763" w:rsidRDefault="007A22BE" w:rsidP="00364724">
            <w:pPr>
              <w:rPr>
                <w:sz w:val="16"/>
                <w:szCs w:val="16"/>
                <w:u w:val="single"/>
              </w:rPr>
            </w:pPr>
          </w:p>
        </w:tc>
        <w:tc>
          <w:tcPr>
            <w:tcW w:w="900" w:type="dxa"/>
            <w:vAlign w:val="bottom"/>
          </w:tcPr>
          <w:p w14:paraId="66DB89C9" w14:textId="77777777" w:rsidR="007A22BE" w:rsidRPr="006F7763" w:rsidRDefault="007A22BE" w:rsidP="00364724">
            <w:pPr>
              <w:jc w:val="right"/>
              <w:rPr>
                <w:sz w:val="16"/>
                <w:szCs w:val="16"/>
              </w:rPr>
            </w:pPr>
            <w:r w:rsidRPr="006F7763">
              <w:rPr>
                <w:sz w:val="16"/>
                <w:szCs w:val="16"/>
              </w:rPr>
              <w:t>Printed Name:</w:t>
            </w:r>
          </w:p>
        </w:tc>
        <w:tc>
          <w:tcPr>
            <w:tcW w:w="3420" w:type="dxa"/>
            <w:tcBorders>
              <w:bottom w:val="single" w:sz="4" w:space="0" w:color="auto"/>
            </w:tcBorders>
            <w:vAlign w:val="bottom"/>
          </w:tcPr>
          <w:p w14:paraId="0F41BF96" w14:textId="77777777" w:rsidR="007A22BE" w:rsidRPr="006F7763" w:rsidRDefault="007A22BE" w:rsidP="00364724">
            <w:pPr>
              <w:rPr>
                <w:sz w:val="16"/>
                <w:szCs w:val="16"/>
                <w:u w:val="single"/>
              </w:rPr>
            </w:pPr>
          </w:p>
        </w:tc>
        <w:tc>
          <w:tcPr>
            <w:tcW w:w="720" w:type="dxa"/>
            <w:vAlign w:val="bottom"/>
          </w:tcPr>
          <w:p w14:paraId="685F8F9E" w14:textId="77777777" w:rsidR="007A22BE" w:rsidRPr="006F7763" w:rsidRDefault="007A22BE" w:rsidP="00364724">
            <w:pPr>
              <w:jc w:val="right"/>
              <w:rPr>
                <w:sz w:val="16"/>
                <w:szCs w:val="16"/>
                <w:u w:val="single"/>
              </w:rPr>
            </w:pPr>
            <w:r w:rsidRPr="006F7763">
              <w:rPr>
                <w:sz w:val="16"/>
                <w:szCs w:val="16"/>
              </w:rPr>
              <w:t xml:space="preserve">Date:  </w:t>
            </w:r>
          </w:p>
        </w:tc>
        <w:tc>
          <w:tcPr>
            <w:tcW w:w="1440" w:type="dxa"/>
            <w:tcBorders>
              <w:bottom w:val="single" w:sz="4" w:space="0" w:color="auto"/>
            </w:tcBorders>
            <w:vAlign w:val="bottom"/>
          </w:tcPr>
          <w:p w14:paraId="35158E18" w14:textId="77777777" w:rsidR="007A22BE" w:rsidRPr="006F7763" w:rsidRDefault="007A22BE" w:rsidP="00364724">
            <w:pPr>
              <w:rPr>
                <w:sz w:val="16"/>
                <w:szCs w:val="16"/>
                <w:u w:val="single"/>
              </w:rPr>
            </w:pPr>
          </w:p>
        </w:tc>
      </w:tr>
    </w:tbl>
    <w:p w14:paraId="6A572CCB" w14:textId="77777777" w:rsidR="007A22BE" w:rsidRDefault="007A22BE" w:rsidP="007A22BE">
      <w:pPr>
        <w:rPr>
          <w:sz w:val="20"/>
          <w:szCs w:val="20"/>
        </w:rPr>
      </w:pPr>
    </w:p>
    <w:p w14:paraId="2D5E4C87" w14:textId="77777777" w:rsidR="007A22BE" w:rsidRDefault="007A22BE" w:rsidP="007A22BE">
      <w:pPr>
        <w:jc w:val="center"/>
      </w:pPr>
      <w:r w:rsidRPr="002A288E">
        <w:t xml:space="preserve">Vendor should retain a copy of this agreement and all application materials for his/her records. </w:t>
      </w:r>
    </w:p>
    <w:p w14:paraId="15AA9649" w14:textId="77777777" w:rsidR="007A22BE" w:rsidRPr="002A288E" w:rsidRDefault="007A22BE" w:rsidP="007A22BE">
      <w:pPr>
        <w:jc w:val="center"/>
      </w:pPr>
    </w:p>
    <w:p w14:paraId="4C542DAF" w14:textId="77777777" w:rsidR="007A22BE" w:rsidRDefault="007A22BE" w:rsidP="007A22BE">
      <w:pPr>
        <w:jc w:val="center"/>
      </w:pPr>
      <w:r w:rsidRPr="002A288E">
        <w:t>Mail original to:</w:t>
      </w:r>
    </w:p>
    <w:p w14:paraId="54697122" w14:textId="77777777" w:rsidR="007A22BE" w:rsidRPr="002A288E" w:rsidRDefault="007A22BE" w:rsidP="007A22BE">
      <w:pPr>
        <w:jc w:val="center"/>
      </w:pPr>
    </w:p>
    <w:p w14:paraId="6C260808" w14:textId="77777777" w:rsidR="007A22BE" w:rsidRPr="002A288E" w:rsidRDefault="007A22BE" w:rsidP="007A22BE">
      <w:pPr>
        <w:jc w:val="center"/>
      </w:pPr>
      <w:r w:rsidRPr="002A288E">
        <w:t xml:space="preserve">BARK AT THE PARK, INC., </w:t>
      </w:r>
    </w:p>
    <w:p w14:paraId="0A0EFD37" w14:textId="77777777" w:rsidR="007A22BE" w:rsidRPr="002A288E" w:rsidRDefault="00D23D69" w:rsidP="007A22BE">
      <w:pPr>
        <w:jc w:val="center"/>
      </w:pPr>
      <w:r>
        <w:t>P.O. Box 9563</w:t>
      </w:r>
    </w:p>
    <w:p w14:paraId="7C14E671" w14:textId="77777777" w:rsidR="007A22BE" w:rsidRPr="002A288E" w:rsidRDefault="007A22BE" w:rsidP="007A22BE">
      <w:pPr>
        <w:jc w:val="center"/>
      </w:pPr>
      <w:r w:rsidRPr="002A288E">
        <w:t>Lancaster, CA 9353</w:t>
      </w:r>
      <w:r w:rsidR="00D23D69">
        <w:t>9</w:t>
      </w:r>
    </w:p>
    <w:p w14:paraId="48D9777C" w14:textId="77777777" w:rsidR="00BE5402" w:rsidRDefault="00BE5402"/>
    <w:p w14:paraId="59C9A264" w14:textId="77777777" w:rsidR="00364724" w:rsidRDefault="00364724">
      <w:r>
        <w:t>________________________________________________________________________________</w:t>
      </w:r>
    </w:p>
    <w:p w14:paraId="2767C812" w14:textId="77777777" w:rsidR="00364724" w:rsidRDefault="00364724">
      <w:r>
        <w:t>City Use Only</w:t>
      </w:r>
    </w:p>
    <w:p w14:paraId="53732A0A" w14:textId="77777777" w:rsidR="00364724" w:rsidRDefault="00364724"/>
    <w:p w14:paraId="042090C3" w14:textId="77777777" w:rsidR="00364724" w:rsidRDefault="00364724">
      <w:r>
        <w:t xml:space="preserve">Vendor Accepted:  _____      </w:t>
      </w:r>
    </w:p>
    <w:p w14:paraId="705E351F" w14:textId="77777777" w:rsidR="00364724" w:rsidRDefault="00364724"/>
    <w:p w14:paraId="6928CD83" w14:textId="77777777" w:rsidR="00364724" w:rsidRDefault="00364724">
      <w:r>
        <w:t>Vendor Not Accepted:  _______</w:t>
      </w:r>
    </w:p>
    <w:p w14:paraId="5D61001E" w14:textId="77777777" w:rsidR="00364724" w:rsidRDefault="00364724"/>
    <w:p w14:paraId="6D4E5D75" w14:textId="77777777" w:rsidR="00364724" w:rsidRDefault="00364724">
      <w:r>
        <w:t>Vendor Waitlisted:  ______</w:t>
      </w:r>
    </w:p>
    <w:p w14:paraId="7264342F" w14:textId="77777777" w:rsidR="00364724" w:rsidRDefault="00364724"/>
    <w:p w14:paraId="0932D175" w14:textId="77777777" w:rsidR="00364724" w:rsidRDefault="00364724"/>
    <w:p w14:paraId="7D9A3C02" w14:textId="77777777" w:rsidR="00364724" w:rsidRDefault="00364724">
      <w:r>
        <w:t>________________________________     ______________</w:t>
      </w:r>
    </w:p>
    <w:p w14:paraId="20FD1602" w14:textId="77777777" w:rsidR="00364724" w:rsidRDefault="00364724">
      <w:r>
        <w:t>Authorized City Signatory                                   Date</w:t>
      </w:r>
    </w:p>
    <w:p w14:paraId="2842192E" w14:textId="77777777" w:rsidR="00364724" w:rsidRDefault="00364724"/>
    <w:p w14:paraId="0ACCB402" w14:textId="77777777" w:rsidR="00364724" w:rsidRPr="00364724" w:rsidRDefault="00364724">
      <w:pPr>
        <w:rPr>
          <w:sz w:val="18"/>
          <w:szCs w:val="18"/>
        </w:rPr>
      </w:pPr>
      <w:r w:rsidRPr="00364724">
        <w:rPr>
          <w:sz w:val="18"/>
          <w:szCs w:val="18"/>
        </w:rPr>
        <w:t>Revised 12/18/2014  JC</w:t>
      </w:r>
    </w:p>
    <w:sectPr w:rsidR="00364724" w:rsidRPr="00364724" w:rsidSect="00364724">
      <w:headerReference w:type="default" r:id="rId9"/>
      <w:footerReference w:type="default" r:id="rId10"/>
      <w:pgSz w:w="12240" w:h="15840" w:code="1"/>
      <w:pgMar w:top="384" w:right="720" w:bottom="432"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20FF1" w14:textId="77777777" w:rsidR="00C322A6" w:rsidRDefault="00C322A6" w:rsidP="007A22BE">
      <w:r>
        <w:separator/>
      </w:r>
    </w:p>
  </w:endnote>
  <w:endnote w:type="continuationSeparator" w:id="0">
    <w:p w14:paraId="667BFAFE" w14:textId="77777777" w:rsidR="00C322A6" w:rsidRDefault="00C322A6" w:rsidP="007A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Bodoni MT">
    <w:altName w:val="Big Caslon"/>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F5AC8A" w14:textId="77777777" w:rsidR="00C322A6" w:rsidRPr="0005603E" w:rsidRDefault="00C322A6" w:rsidP="00364724">
    <w:pPr>
      <w:pStyle w:val="Footer"/>
      <w:jc w:val="center"/>
      <w:rPr>
        <w:sz w:val="16"/>
        <w:szCs w:val="16"/>
      </w:rPr>
    </w:pPr>
    <w:r w:rsidRPr="0005603E">
      <w:rPr>
        <w:rStyle w:val="PageNumber"/>
        <w:sz w:val="16"/>
        <w:szCs w:val="16"/>
      </w:rPr>
      <w:fldChar w:fldCharType="begin"/>
    </w:r>
    <w:r w:rsidRPr="0005603E">
      <w:rPr>
        <w:rStyle w:val="PageNumber"/>
        <w:sz w:val="16"/>
        <w:szCs w:val="16"/>
      </w:rPr>
      <w:instrText xml:space="preserve"> PAGE </w:instrText>
    </w:r>
    <w:r w:rsidRPr="0005603E">
      <w:rPr>
        <w:rStyle w:val="PageNumber"/>
        <w:sz w:val="16"/>
        <w:szCs w:val="16"/>
      </w:rPr>
      <w:fldChar w:fldCharType="separate"/>
    </w:r>
    <w:r w:rsidR="00CB1277">
      <w:rPr>
        <w:rStyle w:val="PageNumber"/>
        <w:noProof/>
        <w:sz w:val="16"/>
        <w:szCs w:val="16"/>
      </w:rPr>
      <w:t>1</w:t>
    </w:r>
    <w:r w:rsidRPr="0005603E">
      <w:rPr>
        <w:rStyle w:val="PageNumber"/>
        <w:sz w:val="16"/>
        <w:szCs w:val="16"/>
      </w:rPr>
      <w:fldChar w:fldCharType="end"/>
    </w:r>
    <w:r>
      <w:rPr>
        <w:rStyle w:val="PageNumber"/>
        <w:sz w:val="16"/>
        <w:szCs w:val="16"/>
      </w:rPr>
      <w:t xml:space="preserve"> of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51FD7" w14:textId="77777777" w:rsidR="00C322A6" w:rsidRDefault="00C322A6" w:rsidP="007A22BE">
      <w:r>
        <w:separator/>
      </w:r>
    </w:p>
  </w:footnote>
  <w:footnote w:type="continuationSeparator" w:id="0">
    <w:p w14:paraId="6B4F5C6E" w14:textId="77777777" w:rsidR="00C322A6" w:rsidRDefault="00C322A6" w:rsidP="007A22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E4CE52" w14:textId="77777777" w:rsidR="00C322A6" w:rsidRPr="009B0180" w:rsidRDefault="00CB1277" w:rsidP="00364724">
    <w:pPr>
      <w:pStyle w:val="Header"/>
    </w:pPr>
    <w:r>
      <w:rPr>
        <w:noProof/>
      </w:rPr>
      <w:pict w14:anchorId="6D57C07F">
        <v:shapetype id="_x0000_t202" coordsize="21600,21600" o:spt="202" path="m0,0l0,21600,21600,21600,21600,0xe">
          <v:stroke joinstyle="miter"/>
          <v:path gradientshapeok="t" o:connecttype="rect"/>
        </v:shapetype>
        <v:shape id="_x0000_s2049" type="#_x0000_t202" style="position:absolute;margin-left:3.1pt;margin-top:1.2pt;width:146.9pt;height:81pt;z-index:251659264" stroked="f" strokecolor="blue">
          <v:textbox style="mso-next-textbox:#_x0000_s2049">
            <w:txbxContent>
              <w:p w14:paraId="65C44B2C" w14:textId="3D61ACD4" w:rsidR="00C322A6" w:rsidRDefault="009E29E1" w:rsidP="00364724">
                <w:pPr>
                  <w:rPr>
                    <w:rFonts w:ascii="Bodoni MT" w:hAnsi="Bodoni MT"/>
                    <w:i/>
                    <w:sz w:val="28"/>
                    <w:szCs w:val="28"/>
                  </w:rPr>
                </w:pPr>
                <w:r>
                  <w:rPr>
                    <w:rFonts w:ascii="Bodoni MT" w:hAnsi="Bodoni MT"/>
                    <w:i/>
                    <w:sz w:val="28"/>
                    <w:szCs w:val="28"/>
                  </w:rPr>
                  <w:t>October 6, 2018</w:t>
                </w:r>
              </w:p>
              <w:p w14:paraId="3684BD6A" w14:textId="79B84ABA" w:rsidR="00C322A6" w:rsidRDefault="00C322A6" w:rsidP="00364724">
                <w:pPr>
                  <w:rPr>
                    <w:rFonts w:ascii="Bodoni MT" w:hAnsi="Bodoni MT"/>
                    <w:i/>
                    <w:sz w:val="28"/>
                    <w:szCs w:val="28"/>
                  </w:rPr>
                </w:pPr>
                <w:r>
                  <w:rPr>
                    <w:rFonts w:ascii="Bodoni MT" w:hAnsi="Bodoni MT"/>
                    <w:i/>
                    <w:sz w:val="28"/>
                    <w:szCs w:val="28"/>
                  </w:rPr>
                  <w:t xml:space="preserve">10 a.m. to </w:t>
                </w:r>
                <w:r w:rsidR="00CB1277">
                  <w:rPr>
                    <w:rFonts w:ascii="Bodoni MT" w:hAnsi="Bodoni MT"/>
                    <w:i/>
                    <w:sz w:val="28"/>
                    <w:szCs w:val="28"/>
                  </w:rPr>
                  <w:t>6</w:t>
                </w:r>
                <w:r>
                  <w:rPr>
                    <w:rFonts w:ascii="Bodoni MT" w:hAnsi="Bodoni MT"/>
                    <w:i/>
                    <w:sz w:val="28"/>
                    <w:szCs w:val="28"/>
                  </w:rPr>
                  <w:t xml:space="preserve"> p.m.</w:t>
                </w:r>
              </w:p>
              <w:p w14:paraId="0531A72D" w14:textId="3C60C87C" w:rsidR="00C322A6" w:rsidRPr="0019490E" w:rsidRDefault="00C322A6" w:rsidP="00364724">
                <w:pPr>
                  <w:rPr>
                    <w:rFonts w:ascii="Bodoni MT" w:hAnsi="Bodoni MT"/>
                    <w:i/>
                    <w:sz w:val="28"/>
                    <w:szCs w:val="28"/>
                  </w:rPr>
                </w:pPr>
              </w:p>
              <w:p w14:paraId="5CE729C9" w14:textId="77777777" w:rsidR="00C322A6" w:rsidRPr="0019490E" w:rsidRDefault="00C322A6" w:rsidP="00364724">
                <w:pPr>
                  <w:rPr>
                    <w:rFonts w:ascii="Bodoni MT" w:hAnsi="Bodoni MT"/>
                    <w:i/>
                    <w:sz w:val="28"/>
                    <w:szCs w:val="28"/>
                  </w:rPr>
                </w:pPr>
              </w:p>
            </w:txbxContent>
          </v:textbox>
        </v:shape>
      </w:pict>
    </w:r>
    <w:r w:rsidR="00C322A6">
      <w:rPr>
        <w:noProof/>
      </w:rPr>
      <mc:AlternateContent>
        <mc:Choice Requires="wps">
          <w:drawing>
            <wp:anchor distT="0" distB="0" distL="114300" distR="114300" simplePos="0" relativeHeight="251662336" behindDoc="0" locked="0" layoutInCell="1" allowOverlap="1" wp14:anchorId="5A80C318" wp14:editId="18C94C68">
              <wp:simplePos x="0" y="0"/>
              <wp:positionH relativeFrom="column">
                <wp:posOffset>1371600</wp:posOffset>
              </wp:positionH>
              <wp:positionV relativeFrom="paragraph">
                <wp:posOffset>1158240</wp:posOffset>
              </wp:positionV>
              <wp:extent cx="297815"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484A1" w14:textId="77777777" w:rsidR="00C322A6" w:rsidRDefault="00C322A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6" type="#_x0000_t202" style="position:absolute;margin-left:108pt;margin-top:91.2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TbwcwCAAAS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" filled="f" stroked="f">
              <v:textbox>
                <w:txbxContent>
                  <w:p w14:paraId="0D9484A1" w14:textId="77777777" w:rsidR="00364724" w:rsidRDefault="00364724"/>
                </w:txbxContent>
              </v:textbox>
            </v:shape>
          </w:pict>
        </mc:Fallback>
      </mc:AlternateContent>
    </w:r>
    <w:r>
      <w:rPr>
        <w:noProof/>
      </w:rPr>
      <w:pict w14:anchorId="7D84FFB4">
        <v:shape id="_x0000_s2050" type="#_x0000_t202" style="position:absolute;margin-left:428.55pt;margin-top:-2.1pt;width:135pt;height:57pt;z-index:251660288;mso-position-horizontal-relative:text;mso-position-vertical-relative:text" filled="f" stroked="f">
          <v:textbox>
            <w:txbxContent>
              <w:p w14:paraId="3C2D46CC" w14:textId="77777777" w:rsidR="00C322A6" w:rsidRPr="00CA75A5" w:rsidRDefault="00C322A6" w:rsidP="00364724">
                <w:pPr>
                  <w:jc w:val="right"/>
                  <w:rPr>
                    <w:sz w:val="18"/>
                    <w:szCs w:val="18"/>
                  </w:rPr>
                </w:pPr>
                <w:r>
                  <w:rPr>
                    <w:sz w:val="18"/>
                    <w:szCs w:val="18"/>
                  </w:rPr>
                  <w:t>Bark at the Park, Inc.</w:t>
                </w:r>
              </w:p>
              <w:p w14:paraId="3001CF29" w14:textId="77777777" w:rsidR="00C322A6" w:rsidRPr="00CA75A5" w:rsidRDefault="00C322A6" w:rsidP="00364724">
                <w:pPr>
                  <w:jc w:val="right"/>
                  <w:rPr>
                    <w:sz w:val="18"/>
                    <w:szCs w:val="18"/>
                  </w:rPr>
                </w:pPr>
                <w:r>
                  <w:rPr>
                    <w:sz w:val="18"/>
                    <w:szCs w:val="18"/>
                  </w:rPr>
                  <w:t>P.O. Box 9563</w:t>
                </w:r>
              </w:p>
              <w:p w14:paraId="50752392" w14:textId="77777777" w:rsidR="00C322A6" w:rsidRPr="00CA75A5" w:rsidRDefault="00C322A6" w:rsidP="00364724">
                <w:pPr>
                  <w:jc w:val="right"/>
                  <w:rPr>
                    <w:sz w:val="18"/>
                    <w:szCs w:val="18"/>
                  </w:rPr>
                </w:pPr>
                <w:r w:rsidRPr="00CA75A5">
                  <w:rPr>
                    <w:sz w:val="18"/>
                    <w:szCs w:val="18"/>
                  </w:rPr>
                  <w:t>Lancaster, CA 9353</w:t>
                </w:r>
                <w:r>
                  <w:rPr>
                    <w:sz w:val="18"/>
                    <w:szCs w:val="18"/>
                  </w:rPr>
                  <w:t>9</w:t>
                </w:r>
              </w:p>
              <w:p w14:paraId="38E28369" w14:textId="77777777" w:rsidR="00C322A6" w:rsidRPr="00CA75A5" w:rsidRDefault="00C322A6" w:rsidP="00364724">
                <w:pPr>
                  <w:jc w:val="right"/>
                  <w:rPr>
                    <w:sz w:val="18"/>
                    <w:szCs w:val="18"/>
                  </w:rPr>
                </w:pPr>
                <w:r w:rsidRPr="00CA75A5">
                  <w:rPr>
                    <w:sz w:val="18"/>
                    <w:szCs w:val="18"/>
                  </w:rPr>
                  <w:t>661-</w:t>
                </w:r>
                <w:r>
                  <w:rPr>
                    <w:sz w:val="18"/>
                    <w:szCs w:val="18"/>
                  </w:rPr>
                  <w:t>433-6170</w:t>
                </w:r>
              </w:p>
              <w:p w14:paraId="64D83825" w14:textId="77777777" w:rsidR="00C322A6" w:rsidRPr="00CA75A5" w:rsidRDefault="00C322A6" w:rsidP="00364724">
                <w:pPr>
                  <w:rPr>
                    <w:sz w:val="18"/>
                    <w:szCs w:val="18"/>
                  </w:rPr>
                </w:pPr>
              </w:p>
            </w:txbxContent>
          </v:textbox>
        </v:shape>
      </w:pict>
    </w:r>
    <w:r>
      <w:rPr>
        <w:noProof/>
      </w:rPr>
      <w:pict w14:anchorId="725298FE">
        <v:shape id="_x0000_s2051" type="#_x0000_t202" style="position:absolute;margin-left:164.45pt;margin-top:-16.5pt;width:186.45pt;height:59.2pt;z-index:251661312;mso-wrap-style:none;mso-position-horizontal-relative:text;mso-position-vertical-relative:text" stroked="f">
          <v:textbox style="mso-fit-shape-to-text:t">
            <w:txbxContent>
              <w:p w14:paraId="47C58C71" w14:textId="77777777" w:rsidR="00C322A6" w:rsidRDefault="00CB1277" w:rsidP="00364724">
                <w:r>
                  <w:pict w14:anchorId="2D539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pt;height:52pt">
                      <v:imagedata r:id="rId1" o:title="2009 BARK LOGO"/>
                    </v:shape>
                  </w:pict>
                </w:r>
              </w:p>
            </w:txbxContent>
          </v:textbox>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6DD7"/>
    <w:multiLevelType w:val="hybridMultilevel"/>
    <w:tmpl w:val="91CCB79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BE"/>
    <w:rsid w:val="00252DA2"/>
    <w:rsid w:val="002E4D18"/>
    <w:rsid w:val="00305A72"/>
    <w:rsid w:val="00307084"/>
    <w:rsid w:val="00364724"/>
    <w:rsid w:val="004665BF"/>
    <w:rsid w:val="00586E79"/>
    <w:rsid w:val="005D419C"/>
    <w:rsid w:val="005F0D44"/>
    <w:rsid w:val="00621378"/>
    <w:rsid w:val="006870A7"/>
    <w:rsid w:val="006F6930"/>
    <w:rsid w:val="00785663"/>
    <w:rsid w:val="007A22BE"/>
    <w:rsid w:val="0087789D"/>
    <w:rsid w:val="009420ED"/>
    <w:rsid w:val="009B77FB"/>
    <w:rsid w:val="009E29E1"/>
    <w:rsid w:val="00B95E62"/>
    <w:rsid w:val="00BE5402"/>
    <w:rsid w:val="00C322A6"/>
    <w:rsid w:val="00C40D74"/>
    <w:rsid w:val="00CB1277"/>
    <w:rsid w:val="00D23D69"/>
    <w:rsid w:val="00EA2CC1"/>
    <w:rsid w:val="00F01E88"/>
    <w:rsid w:val="00F13E1A"/>
    <w:rsid w:val="00FB62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616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BE"/>
    <w:rPr>
      <w:rFonts w:ascii="Arial" w:eastAsia="Times New Roman" w:hAnsi="Arial" w:cs="Times New Roman"/>
    </w:rPr>
  </w:style>
  <w:style w:type="paragraph" w:styleId="Heading2">
    <w:name w:val="heading 2"/>
    <w:basedOn w:val="Normal"/>
    <w:next w:val="Normal"/>
    <w:link w:val="Heading2Char"/>
    <w:qFormat/>
    <w:rsid w:val="007A22BE"/>
    <w:pPr>
      <w:tabs>
        <w:tab w:val="left" w:pos="7185"/>
      </w:tabs>
      <w:spacing w:after="60"/>
      <w:ind w:left="-432"/>
      <w:outlineLvl w:val="1"/>
    </w:pPr>
    <w:rPr>
      <w:b/>
    </w:rPr>
  </w:style>
  <w:style w:type="paragraph" w:styleId="Heading3">
    <w:name w:val="heading 3"/>
    <w:basedOn w:val="Normal"/>
    <w:next w:val="Normal"/>
    <w:link w:val="Heading3Char"/>
    <w:qFormat/>
    <w:rsid w:val="007A22B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22BE"/>
    <w:rPr>
      <w:rFonts w:ascii="Arial" w:eastAsia="Times New Roman" w:hAnsi="Arial" w:cs="Times New Roman"/>
      <w:b/>
    </w:rPr>
  </w:style>
  <w:style w:type="character" w:customStyle="1" w:styleId="Heading3Char">
    <w:name w:val="Heading 3 Char"/>
    <w:basedOn w:val="DefaultParagraphFont"/>
    <w:link w:val="Heading3"/>
    <w:rsid w:val="007A22BE"/>
    <w:rPr>
      <w:rFonts w:ascii="Arial" w:eastAsia="Times New Roman" w:hAnsi="Arial" w:cs="Times New Roman"/>
      <w:b/>
      <w:color w:val="FFFFFF"/>
      <w:sz w:val="20"/>
      <w:szCs w:val="20"/>
    </w:rPr>
  </w:style>
  <w:style w:type="paragraph" w:styleId="BodyText">
    <w:name w:val="Body Text"/>
    <w:basedOn w:val="Normal"/>
    <w:link w:val="BodyTextChar"/>
    <w:rsid w:val="007A22BE"/>
    <w:rPr>
      <w:sz w:val="19"/>
      <w:szCs w:val="19"/>
    </w:rPr>
  </w:style>
  <w:style w:type="character" w:customStyle="1" w:styleId="BodyTextChar">
    <w:name w:val="Body Text Char"/>
    <w:basedOn w:val="DefaultParagraphFont"/>
    <w:link w:val="BodyText"/>
    <w:rsid w:val="007A22BE"/>
    <w:rPr>
      <w:rFonts w:ascii="Arial" w:eastAsia="Times New Roman" w:hAnsi="Arial" w:cs="Times New Roman"/>
      <w:sz w:val="19"/>
      <w:szCs w:val="19"/>
    </w:rPr>
  </w:style>
  <w:style w:type="paragraph" w:customStyle="1" w:styleId="FieldText">
    <w:name w:val="Field Text"/>
    <w:basedOn w:val="Normal"/>
    <w:link w:val="FieldTextChar"/>
    <w:rsid w:val="007A22BE"/>
    <w:rPr>
      <w:b/>
      <w:sz w:val="19"/>
      <w:szCs w:val="19"/>
    </w:rPr>
  </w:style>
  <w:style w:type="character" w:customStyle="1" w:styleId="FieldTextChar">
    <w:name w:val="Field Text Char"/>
    <w:link w:val="FieldText"/>
    <w:rsid w:val="007A22BE"/>
    <w:rPr>
      <w:rFonts w:ascii="Arial" w:eastAsia="Times New Roman" w:hAnsi="Arial" w:cs="Times New Roman"/>
      <w:b/>
      <w:sz w:val="19"/>
      <w:szCs w:val="19"/>
    </w:rPr>
  </w:style>
  <w:style w:type="paragraph" w:styleId="Header">
    <w:name w:val="header"/>
    <w:basedOn w:val="Normal"/>
    <w:link w:val="HeaderChar"/>
    <w:rsid w:val="007A22BE"/>
    <w:pPr>
      <w:tabs>
        <w:tab w:val="center" w:pos="4320"/>
        <w:tab w:val="right" w:pos="8640"/>
      </w:tabs>
    </w:pPr>
  </w:style>
  <w:style w:type="character" w:customStyle="1" w:styleId="HeaderChar">
    <w:name w:val="Header Char"/>
    <w:basedOn w:val="DefaultParagraphFont"/>
    <w:link w:val="Header"/>
    <w:rsid w:val="007A22BE"/>
    <w:rPr>
      <w:rFonts w:ascii="Arial" w:eastAsia="Times New Roman" w:hAnsi="Arial" w:cs="Times New Roman"/>
    </w:rPr>
  </w:style>
  <w:style w:type="paragraph" w:styleId="Footer">
    <w:name w:val="footer"/>
    <w:basedOn w:val="Normal"/>
    <w:link w:val="FooterChar"/>
    <w:rsid w:val="007A22BE"/>
    <w:pPr>
      <w:tabs>
        <w:tab w:val="center" w:pos="4320"/>
        <w:tab w:val="right" w:pos="8640"/>
      </w:tabs>
    </w:pPr>
  </w:style>
  <w:style w:type="character" w:customStyle="1" w:styleId="FooterChar">
    <w:name w:val="Footer Char"/>
    <w:basedOn w:val="DefaultParagraphFont"/>
    <w:link w:val="Footer"/>
    <w:rsid w:val="007A22BE"/>
    <w:rPr>
      <w:rFonts w:ascii="Arial" w:eastAsia="Times New Roman" w:hAnsi="Arial" w:cs="Times New Roman"/>
    </w:rPr>
  </w:style>
  <w:style w:type="character" w:styleId="PageNumber">
    <w:name w:val="page number"/>
    <w:basedOn w:val="DefaultParagraphFont"/>
    <w:rsid w:val="007A22BE"/>
  </w:style>
  <w:style w:type="character" w:customStyle="1" w:styleId="apple-style-span">
    <w:name w:val="apple-style-span"/>
    <w:basedOn w:val="DefaultParagraphFont"/>
    <w:rsid w:val="007A22BE"/>
  </w:style>
  <w:style w:type="paragraph" w:styleId="ListParagraph">
    <w:name w:val="List Paragraph"/>
    <w:basedOn w:val="Normal"/>
    <w:uiPriority w:val="72"/>
    <w:qFormat/>
    <w:rsid w:val="007A22B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BE"/>
    <w:rPr>
      <w:rFonts w:ascii="Arial" w:eastAsia="Times New Roman" w:hAnsi="Arial" w:cs="Times New Roman"/>
    </w:rPr>
  </w:style>
  <w:style w:type="paragraph" w:styleId="Heading2">
    <w:name w:val="heading 2"/>
    <w:basedOn w:val="Normal"/>
    <w:next w:val="Normal"/>
    <w:link w:val="Heading2Char"/>
    <w:qFormat/>
    <w:rsid w:val="007A22BE"/>
    <w:pPr>
      <w:tabs>
        <w:tab w:val="left" w:pos="7185"/>
      </w:tabs>
      <w:spacing w:after="60"/>
      <w:ind w:left="-432"/>
      <w:outlineLvl w:val="1"/>
    </w:pPr>
    <w:rPr>
      <w:b/>
    </w:rPr>
  </w:style>
  <w:style w:type="paragraph" w:styleId="Heading3">
    <w:name w:val="heading 3"/>
    <w:basedOn w:val="Normal"/>
    <w:next w:val="Normal"/>
    <w:link w:val="Heading3Char"/>
    <w:qFormat/>
    <w:rsid w:val="007A22B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22BE"/>
    <w:rPr>
      <w:rFonts w:ascii="Arial" w:eastAsia="Times New Roman" w:hAnsi="Arial" w:cs="Times New Roman"/>
      <w:b/>
    </w:rPr>
  </w:style>
  <w:style w:type="character" w:customStyle="1" w:styleId="Heading3Char">
    <w:name w:val="Heading 3 Char"/>
    <w:basedOn w:val="DefaultParagraphFont"/>
    <w:link w:val="Heading3"/>
    <w:rsid w:val="007A22BE"/>
    <w:rPr>
      <w:rFonts w:ascii="Arial" w:eastAsia="Times New Roman" w:hAnsi="Arial" w:cs="Times New Roman"/>
      <w:b/>
      <w:color w:val="FFFFFF"/>
      <w:sz w:val="20"/>
      <w:szCs w:val="20"/>
    </w:rPr>
  </w:style>
  <w:style w:type="paragraph" w:styleId="BodyText">
    <w:name w:val="Body Text"/>
    <w:basedOn w:val="Normal"/>
    <w:link w:val="BodyTextChar"/>
    <w:rsid w:val="007A22BE"/>
    <w:rPr>
      <w:sz w:val="19"/>
      <w:szCs w:val="19"/>
    </w:rPr>
  </w:style>
  <w:style w:type="character" w:customStyle="1" w:styleId="BodyTextChar">
    <w:name w:val="Body Text Char"/>
    <w:basedOn w:val="DefaultParagraphFont"/>
    <w:link w:val="BodyText"/>
    <w:rsid w:val="007A22BE"/>
    <w:rPr>
      <w:rFonts w:ascii="Arial" w:eastAsia="Times New Roman" w:hAnsi="Arial" w:cs="Times New Roman"/>
      <w:sz w:val="19"/>
      <w:szCs w:val="19"/>
    </w:rPr>
  </w:style>
  <w:style w:type="paragraph" w:customStyle="1" w:styleId="FieldText">
    <w:name w:val="Field Text"/>
    <w:basedOn w:val="Normal"/>
    <w:link w:val="FieldTextChar"/>
    <w:rsid w:val="007A22BE"/>
    <w:rPr>
      <w:b/>
      <w:sz w:val="19"/>
      <w:szCs w:val="19"/>
    </w:rPr>
  </w:style>
  <w:style w:type="character" w:customStyle="1" w:styleId="FieldTextChar">
    <w:name w:val="Field Text Char"/>
    <w:link w:val="FieldText"/>
    <w:rsid w:val="007A22BE"/>
    <w:rPr>
      <w:rFonts w:ascii="Arial" w:eastAsia="Times New Roman" w:hAnsi="Arial" w:cs="Times New Roman"/>
      <w:b/>
      <w:sz w:val="19"/>
      <w:szCs w:val="19"/>
    </w:rPr>
  </w:style>
  <w:style w:type="paragraph" w:styleId="Header">
    <w:name w:val="header"/>
    <w:basedOn w:val="Normal"/>
    <w:link w:val="HeaderChar"/>
    <w:rsid w:val="007A22BE"/>
    <w:pPr>
      <w:tabs>
        <w:tab w:val="center" w:pos="4320"/>
        <w:tab w:val="right" w:pos="8640"/>
      </w:tabs>
    </w:pPr>
  </w:style>
  <w:style w:type="character" w:customStyle="1" w:styleId="HeaderChar">
    <w:name w:val="Header Char"/>
    <w:basedOn w:val="DefaultParagraphFont"/>
    <w:link w:val="Header"/>
    <w:rsid w:val="007A22BE"/>
    <w:rPr>
      <w:rFonts w:ascii="Arial" w:eastAsia="Times New Roman" w:hAnsi="Arial" w:cs="Times New Roman"/>
    </w:rPr>
  </w:style>
  <w:style w:type="paragraph" w:styleId="Footer">
    <w:name w:val="footer"/>
    <w:basedOn w:val="Normal"/>
    <w:link w:val="FooterChar"/>
    <w:rsid w:val="007A22BE"/>
    <w:pPr>
      <w:tabs>
        <w:tab w:val="center" w:pos="4320"/>
        <w:tab w:val="right" w:pos="8640"/>
      </w:tabs>
    </w:pPr>
  </w:style>
  <w:style w:type="character" w:customStyle="1" w:styleId="FooterChar">
    <w:name w:val="Footer Char"/>
    <w:basedOn w:val="DefaultParagraphFont"/>
    <w:link w:val="Footer"/>
    <w:rsid w:val="007A22BE"/>
    <w:rPr>
      <w:rFonts w:ascii="Arial" w:eastAsia="Times New Roman" w:hAnsi="Arial" w:cs="Times New Roman"/>
    </w:rPr>
  </w:style>
  <w:style w:type="character" w:styleId="PageNumber">
    <w:name w:val="page number"/>
    <w:basedOn w:val="DefaultParagraphFont"/>
    <w:rsid w:val="007A22BE"/>
  </w:style>
  <w:style w:type="character" w:customStyle="1" w:styleId="apple-style-span">
    <w:name w:val="apple-style-span"/>
    <w:basedOn w:val="DefaultParagraphFont"/>
    <w:rsid w:val="007A22BE"/>
  </w:style>
  <w:style w:type="paragraph" w:styleId="ListParagraph">
    <w:name w:val="List Paragraph"/>
    <w:basedOn w:val="Normal"/>
    <w:uiPriority w:val="72"/>
    <w:qFormat/>
    <w:rsid w:val="007A22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1982</Words>
  <Characters>11302</Characters>
  <Application>Microsoft Macintosh Word</Application>
  <DocSecurity>0</DocSecurity>
  <Lines>94</Lines>
  <Paragraphs>26</Paragraphs>
  <ScaleCrop>false</ScaleCrop>
  <Company>till death do us part</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Kelly</dc:creator>
  <cp:keywords/>
  <dc:description/>
  <cp:lastModifiedBy>Carole Kelly</cp:lastModifiedBy>
  <cp:revision>3</cp:revision>
  <cp:lastPrinted>2017-02-02T22:29:00Z</cp:lastPrinted>
  <dcterms:created xsi:type="dcterms:W3CDTF">2018-02-08T23:35:00Z</dcterms:created>
  <dcterms:modified xsi:type="dcterms:W3CDTF">2018-04-27T04:55:00Z</dcterms:modified>
</cp:coreProperties>
</file>